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F9EA" w14:textId="708AD25D" w:rsidR="000D3928" w:rsidRPr="00DE5064" w:rsidRDefault="00F64403" w:rsidP="00F64403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</w:t>
      </w:r>
      <w:r w:rsidR="00B6615E" w:rsidRPr="00DE5064">
        <w:rPr>
          <w:b/>
        </w:rPr>
        <w:t>А</w:t>
      </w:r>
      <w:r w:rsidR="003630B8" w:rsidRPr="00DE5064">
        <w:rPr>
          <w:b/>
        </w:rPr>
        <w:t>ДМИНИСТРАЦИЯ</w:t>
      </w:r>
      <w:r w:rsidR="00EF6EB7" w:rsidRPr="00DE5064">
        <w:rPr>
          <w:b/>
        </w:rPr>
        <w:t xml:space="preserve"> </w:t>
      </w:r>
    </w:p>
    <w:p w14:paraId="53013D4E" w14:textId="4538131A" w:rsidR="003630B8" w:rsidRPr="00DE5064" w:rsidRDefault="00B6615E" w:rsidP="00EF6EB7">
      <w:pPr>
        <w:jc w:val="center"/>
        <w:rPr>
          <w:b/>
        </w:rPr>
      </w:pPr>
      <w:r w:rsidRPr="00DE5064">
        <w:rPr>
          <w:b/>
        </w:rPr>
        <w:t xml:space="preserve">МАХНОВСКОГО </w:t>
      </w:r>
      <w:r w:rsidR="003630B8" w:rsidRPr="00DE5064">
        <w:rPr>
          <w:b/>
        </w:rPr>
        <w:t>СЕЛЬСОВЕТА</w:t>
      </w:r>
    </w:p>
    <w:p w14:paraId="7199B51F" w14:textId="77777777" w:rsidR="003630B8" w:rsidRPr="00DE5064" w:rsidRDefault="000D3928" w:rsidP="003630B8">
      <w:pPr>
        <w:jc w:val="center"/>
        <w:rPr>
          <w:b/>
        </w:rPr>
      </w:pPr>
      <w:r w:rsidRPr="00DE5064">
        <w:rPr>
          <w:b/>
        </w:rPr>
        <w:t xml:space="preserve">СУДЖАНСКОГО </w:t>
      </w:r>
      <w:r w:rsidR="001E7A24" w:rsidRPr="00DE5064">
        <w:rPr>
          <w:b/>
        </w:rPr>
        <w:t>РАЙОНА</w:t>
      </w:r>
    </w:p>
    <w:p w14:paraId="30C653A9" w14:textId="77777777" w:rsidR="003630B8" w:rsidRPr="00DE5064" w:rsidRDefault="003630B8" w:rsidP="003630B8">
      <w:pPr>
        <w:jc w:val="center"/>
        <w:rPr>
          <w:b/>
        </w:rPr>
      </w:pPr>
    </w:p>
    <w:p w14:paraId="4384355D" w14:textId="77777777" w:rsidR="003630B8" w:rsidRPr="00DE5064" w:rsidRDefault="003630B8" w:rsidP="003630B8">
      <w:pPr>
        <w:jc w:val="center"/>
        <w:rPr>
          <w:b/>
        </w:rPr>
      </w:pPr>
      <w:r w:rsidRPr="00DE5064">
        <w:rPr>
          <w:b/>
        </w:rPr>
        <w:t>ПОСТАНОВЛЕНИЕ</w:t>
      </w:r>
    </w:p>
    <w:p w14:paraId="165C9108" w14:textId="0BE6433B" w:rsidR="003630B8" w:rsidRPr="00DE5064" w:rsidRDefault="003630B8" w:rsidP="003630B8">
      <w:pPr>
        <w:jc w:val="center"/>
        <w:rPr>
          <w:b/>
        </w:rPr>
      </w:pPr>
      <w:r w:rsidRPr="00DE5064">
        <w:rPr>
          <w:b/>
        </w:rPr>
        <w:t xml:space="preserve">от </w:t>
      </w:r>
      <w:r w:rsidR="00BD6EBD" w:rsidRPr="00DE5064">
        <w:rPr>
          <w:b/>
        </w:rPr>
        <w:t>24</w:t>
      </w:r>
      <w:r w:rsidR="009117CB" w:rsidRPr="00DE5064">
        <w:rPr>
          <w:b/>
        </w:rPr>
        <w:t xml:space="preserve"> февраля</w:t>
      </w:r>
      <w:r w:rsidR="000D3928" w:rsidRPr="00DE5064">
        <w:rPr>
          <w:b/>
        </w:rPr>
        <w:t xml:space="preserve"> 20</w:t>
      </w:r>
      <w:r w:rsidRPr="00DE5064">
        <w:rPr>
          <w:b/>
        </w:rPr>
        <w:t>2</w:t>
      </w:r>
      <w:r w:rsidR="00BD6EBD" w:rsidRPr="00DE5064">
        <w:rPr>
          <w:b/>
        </w:rPr>
        <w:t>5</w:t>
      </w:r>
      <w:r w:rsidRPr="00DE5064">
        <w:rPr>
          <w:b/>
        </w:rPr>
        <w:t xml:space="preserve"> </w:t>
      </w:r>
      <w:r w:rsidR="000D3928" w:rsidRPr="00DE5064">
        <w:rPr>
          <w:b/>
        </w:rPr>
        <w:t>года №</w:t>
      </w:r>
      <w:r w:rsidR="009117CB" w:rsidRPr="00DE5064">
        <w:rPr>
          <w:b/>
        </w:rPr>
        <w:t xml:space="preserve"> </w:t>
      </w:r>
      <w:r w:rsidR="00B6615E" w:rsidRPr="00DE5064">
        <w:rPr>
          <w:b/>
        </w:rPr>
        <w:t>2</w:t>
      </w:r>
    </w:p>
    <w:p w14:paraId="7834AD3B" w14:textId="44E1FA88" w:rsidR="003630B8" w:rsidRPr="00DE5064" w:rsidRDefault="003630B8" w:rsidP="003630B8">
      <w:pPr>
        <w:jc w:val="center"/>
        <w:rPr>
          <w:b/>
        </w:rPr>
      </w:pPr>
      <w:r w:rsidRPr="00DE5064">
        <w:rPr>
          <w:b/>
        </w:rPr>
        <w:t xml:space="preserve">Об утверждении годовых отчетов о ходе реализации и оценке эффективности муниципальных программ </w:t>
      </w:r>
      <w:proofErr w:type="gramStart"/>
      <w:r w:rsidRPr="00DE5064">
        <w:rPr>
          <w:b/>
        </w:rPr>
        <w:t xml:space="preserve">Администрации </w:t>
      </w:r>
      <w:r w:rsidR="001E7A24" w:rsidRPr="00DE5064">
        <w:rPr>
          <w:b/>
        </w:rPr>
        <w:t xml:space="preserve"> </w:t>
      </w:r>
      <w:proofErr w:type="spellStart"/>
      <w:r w:rsidR="00B6615E" w:rsidRPr="00DE5064">
        <w:rPr>
          <w:b/>
        </w:rPr>
        <w:t>Махновского</w:t>
      </w:r>
      <w:proofErr w:type="spellEnd"/>
      <w:proofErr w:type="gramEnd"/>
      <w:r w:rsidR="00B6615E" w:rsidRPr="00DE5064">
        <w:rPr>
          <w:b/>
        </w:rPr>
        <w:t xml:space="preserve"> </w:t>
      </w:r>
      <w:r w:rsidR="002E4450" w:rsidRPr="00DE5064">
        <w:rPr>
          <w:b/>
        </w:rPr>
        <w:t xml:space="preserve">сельсовета Суджанского района </w:t>
      </w:r>
      <w:r w:rsidRPr="00DE5064">
        <w:rPr>
          <w:b/>
        </w:rPr>
        <w:t>за 202</w:t>
      </w:r>
      <w:r w:rsidR="00BD6EBD" w:rsidRPr="00DE5064">
        <w:rPr>
          <w:b/>
        </w:rPr>
        <w:t>4</w:t>
      </w:r>
      <w:r w:rsidRPr="00DE5064">
        <w:rPr>
          <w:b/>
        </w:rPr>
        <w:t xml:space="preserve"> год</w:t>
      </w:r>
    </w:p>
    <w:p w14:paraId="17E69BA9" w14:textId="77777777" w:rsidR="003630B8" w:rsidRPr="00DE5064" w:rsidRDefault="003630B8" w:rsidP="003630B8">
      <w:pPr>
        <w:jc w:val="both"/>
      </w:pPr>
    </w:p>
    <w:p w14:paraId="04EE532D" w14:textId="6D84E08F" w:rsidR="003630B8" w:rsidRPr="00DE5064" w:rsidRDefault="003630B8" w:rsidP="003630B8">
      <w:pPr>
        <w:ind w:firstLine="550"/>
        <w:jc w:val="both"/>
      </w:pPr>
      <w:r w:rsidRPr="00DE5064">
        <w:t>В соответствии со статьей 179 Бюджетного кодекса Российской Федерации, постановлением Администрации</w:t>
      </w:r>
      <w:r w:rsidR="001E7A24" w:rsidRPr="00DE5064">
        <w:t xml:space="preserve"> </w:t>
      </w:r>
      <w:proofErr w:type="spellStart"/>
      <w:r w:rsidR="00B6615E" w:rsidRPr="00DE5064">
        <w:t>Махновского</w:t>
      </w:r>
      <w:proofErr w:type="spellEnd"/>
      <w:r w:rsidR="00B6615E" w:rsidRPr="00DE5064">
        <w:t xml:space="preserve"> </w:t>
      </w:r>
      <w:r w:rsidRPr="00DE5064">
        <w:t xml:space="preserve">сельсовета </w:t>
      </w:r>
      <w:r w:rsidR="002E4450" w:rsidRPr="00DE5064">
        <w:t xml:space="preserve">Суджанского </w:t>
      </w:r>
      <w:r w:rsidRPr="00DE5064">
        <w:t xml:space="preserve">района </w:t>
      </w:r>
      <w:r w:rsidR="00B6615E" w:rsidRPr="00DE5064">
        <w:t xml:space="preserve">15.11.2022 </w:t>
      </w:r>
      <w:r w:rsidR="001E7A24" w:rsidRPr="00DE5064">
        <w:t>г</w:t>
      </w:r>
      <w:r w:rsidR="009117CB" w:rsidRPr="00DE5064">
        <w:t>. №5</w:t>
      </w:r>
      <w:r w:rsidR="00B6615E" w:rsidRPr="00DE5064">
        <w:t>9</w:t>
      </w:r>
      <w:r w:rsidR="001E7A24" w:rsidRPr="00DE5064">
        <w:t xml:space="preserve"> «</w:t>
      </w:r>
      <w:r w:rsidR="001E7A24" w:rsidRPr="00DE5064">
        <w:rPr>
          <w:bCs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B6615E" w:rsidRPr="00DE5064">
        <w:rPr>
          <w:bCs/>
        </w:rPr>
        <w:t>Махновского</w:t>
      </w:r>
      <w:proofErr w:type="spellEnd"/>
      <w:r w:rsidR="00B6615E" w:rsidRPr="00DE5064">
        <w:rPr>
          <w:bCs/>
        </w:rPr>
        <w:t xml:space="preserve"> </w:t>
      </w:r>
      <w:r w:rsidR="001E7A24" w:rsidRPr="00DE5064">
        <w:rPr>
          <w:bCs/>
        </w:rPr>
        <w:t>сельсовета Суджанского района»</w:t>
      </w:r>
      <w:r w:rsidRPr="00DE5064">
        <w:t>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муниципального образования</w:t>
      </w:r>
      <w:r w:rsidR="009961E2" w:rsidRPr="00DE5064">
        <w:t xml:space="preserve"> и приведения в соответствие с нормативно правовыми актами</w:t>
      </w:r>
      <w:r w:rsidRPr="00DE5064">
        <w:t xml:space="preserve">, Администрация </w:t>
      </w:r>
      <w:proofErr w:type="spellStart"/>
      <w:r w:rsidR="00B6615E" w:rsidRPr="00DE5064">
        <w:t>Махновского</w:t>
      </w:r>
      <w:proofErr w:type="spellEnd"/>
      <w:r w:rsidR="00B6615E" w:rsidRPr="00DE5064">
        <w:t xml:space="preserve"> </w:t>
      </w:r>
      <w:r w:rsidRPr="00DE5064">
        <w:t xml:space="preserve">сельсовета </w:t>
      </w:r>
      <w:r w:rsidR="002E4450" w:rsidRPr="00DE5064">
        <w:t>Суджанского</w:t>
      </w:r>
      <w:r w:rsidRPr="00DE5064">
        <w:t xml:space="preserve"> района</w:t>
      </w:r>
      <w:r w:rsidR="002E4450" w:rsidRPr="00DE5064">
        <w:t xml:space="preserve"> </w:t>
      </w:r>
      <w:r w:rsidRPr="00DE5064">
        <w:t>ПОСТАНОВЛЯЕТ:</w:t>
      </w:r>
    </w:p>
    <w:p w14:paraId="45F9A257" w14:textId="1DA7AF6F" w:rsidR="003630B8" w:rsidRPr="00DE5064" w:rsidRDefault="003630B8" w:rsidP="002E4450">
      <w:pPr>
        <w:ind w:firstLine="550"/>
        <w:jc w:val="both"/>
      </w:pPr>
      <w:r w:rsidRPr="00DE5064">
        <w:t xml:space="preserve">1. Утвердить годовые отчеты о ходе реализации и оценке эффективности муниципальных программ Администрации </w:t>
      </w:r>
      <w:proofErr w:type="spellStart"/>
      <w:r w:rsidR="00B6615E" w:rsidRPr="00DE5064">
        <w:t>Махновского</w:t>
      </w:r>
      <w:proofErr w:type="spellEnd"/>
      <w:r w:rsidR="00B6615E" w:rsidRPr="00DE5064">
        <w:t xml:space="preserve"> </w:t>
      </w:r>
      <w:r w:rsidR="002E4450" w:rsidRPr="00DE5064">
        <w:t>сельсовета Суджанского района</w:t>
      </w:r>
      <w:r w:rsidRPr="00DE5064">
        <w:t xml:space="preserve"> за 202</w:t>
      </w:r>
      <w:r w:rsidR="00BD6EBD" w:rsidRPr="00DE5064">
        <w:t>4</w:t>
      </w:r>
      <w:r w:rsidRPr="00DE5064">
        <w:t xml:space="preserve"> год:</w:t>
      </w:r>
    </w:p>
    <w:p w14:paraId="56EDA939" w14:textId="7D3A902E" w:rsidR="00B6615E" w:rsidRPr="00DE5064" w:rsidRDefault="00B6615E" w:rsidP="00B6615E">
      <w:pPr>
        <w:ind w:firstLine="550"/>
        <w:jc w:val="both"/>
      </w:pPr>
      <w:r w:rsidRPr="00DE5064">
        <w:t xml:space="preserve">- годовой отчет о ходе реализации и оценке эффективности муниципальной программы Администрации </w:t>
      </w:r>
      <w:proofErr w:type="spellStart"/>
      <w:r w:rsidRPr="00DE5064">
        <w:t>Махновского</w:t>
      </w:r>
      <w:proofErr w:type="spellEnd"/>
      <w:r w:rsidRPr="00DE5064">
        <w:t xml:space="preserve"> сельсовета Суджанского района Курской области </w:t>
      </w:r>
      <w:r w:rsidRPr="00DE5064">
        <w:rPr>
          <w:b/>
          <w:i/>
        </w:rPr>
        <w:t xml:space="preserve">«Управление муниципальным имуществом и земельными </w:t>
      </w:r>
      <w:proofErr w:type="gramStart"/>
      <w:r w:rsidRPr="00DE5064">
        <w:rPr>
          <w:b/>
          <w:i/>
        </w:rPr>
        <w:t>ресурсами »</w:t>
      </w:r>
      <w:proofErr w:type="gramEnd"/>
      <w:r w:rsidRPr="00DE5064">
        <w:rPr>
          <w:b/>
          <w:i/>
        </w:rPr>
        <w:t xml:space="preserve"> в муниципальном образовании «</w:t>
      </w:r>
      <w:proofErr w:type="spellStart"/>
      <w:r w:rsidRPr="00DE5064">
        <w:rPr>
          <w:b/>
          <w:i/>
        </w:rPr>
        <w:t>Махновский</w:t>
      </w:r>
      <w:proofErr w:type="spellEnd"/>
      <w:r w:rsidRPr="00DE5064">
        <w:rPr>
          <w:b/>
          <w:i/>
        </w:rPr>
        <w:t xml:space="preserve"> сельсовет» Суджанского района Курской области»;</w:t>
      </w:r>
    </w:p>
    <w:p w14:paraId="65FCD9A7" w14:textId="58335496" w:rsidR="009117CB" w:rsidRPr="00DE5064" w:rsidRDefault="009117CB" w:rsidP="002E4450">
      <w:pPr>
        <w:ind w:firstLine="550"/>
        <w:jc w:val="both"/>
      </w:pPr>
      <w:r w:rsidRPr="00DE5064">
        <w:t xml:space="preserve">- годовой отчет о ходе реализации и оценке эффективности муниципальной программы Администрации </w:t>
      </w:r>
      <w:proofErr w:type="spellStart"/>
      <w:r w:rsidR="00B6615E" w:rsidRPr="00DE5064">
        <w:t>Махновского</w:t>
      </w:r>
      <w:proofErr w:type="spellEnd"/>
      <w:r w:rsidR="00B6615E" w:rsidRPr="00DE5064">
        <w:t xml:space="preserve"> </w:t>
      </w:r>
      <w:r w:rsidRPr="00DE5064">
        <w:t xml:space="preserve">сельсовета Суджанского района Курской области </w:t>
      </w:r>
      <w:r w:rsidRPr="00DE5064">
        <w:rPr>
          <w:b/>
          <w:i/>
        </w:rPr>
        <w:t>«Профилактика правонарушений» в муниципальном образовании «</w:t>
      </w:r>
      <w:proofErr w:type="spellStart"/>
      <w:r w:rsidR="00B6615E" w:rsidRPr="00DE5064">
        <w:rPr>
          <w:b/>
          <w:i/>
        </w:rPr>
        <w:t>Махновский</w:t>
      </w:r>
      <w:proofErr w:type="spellEnd"/>
      <w:r w:rsidR="00B6615E" w:rsidRPr="00DE5064">
        <w:rPr>
          <w:b/>
          <w:i/>
        </w:rPr>
        <w:t xml:space="preserve"> </w:t>
      </w:r>
      <w:r w:rsidRPr="00DE5064">
        <w:rPr>
          <w:b/>
          <w:i/>
        </w:rPr>
        <w:t>сельсовет» Суджанского района Курской области»;</w:t>
      </w:r>
    </w:p>
    <w:p w14:paraId="3036D979" w14:textId="0A66DC23" w:rsidR="00675A9E" w:rsidRPr="00DE5064" w:rsidRDefault="003630B8" w:rsidP="002E4450">
      <w:pPr>
        <w:ind w:firstLine="550"/>
        <w:jc w:val="both"/>
        <w:rPr>
          <w:rFonts w:eastAsia="Times New Roman"/>
          <w:kern w:val="0"/>
        </w:rPr>
      </w:pPr>
      <w:r w:rsidRPr="00DE5064">
        <w:t xml:space="preserve">- годовой отчет о ходе реализации и оценке эффективности муниципальной программы </w:t>
      </w:r>
      <w:r w:rsidR="00675A9E" w:rsidRPr="00DE5064">
        <w:t xml:space="preserve">Администрации </w:t>
      </w:r>
      <w:proofErr w:type="spellStart"/>
      <w:r w:rsidR="00B6615E" w:rsidRPr="00DE5064">
        <w:t>Махновского</w:t>
      </w:r>
      <w:proofErr w:type="spellEnd"/>
      <w:r w:rsidR="00B6615E" w:rsidRPr="00DE5064">
        <w:t xml:space="preserve"> </w:t>
      </w:r>
      <w:r w:rsidR="00675A9E" w:rsidRPr="00DE5064">
        <w:t>сельсовета Суджанского района Курской области</w:t>
      </w:r>
      <w:hyperlink r:id="rId7" w:history="1">
        <w:r w:rsidR="00675A9E" w:rsidRPr="00DE5064">
          <w:rPr>
            <w:rFonts w:eastAsia="Times New Roman"/>
            <w:b/>
            <w:i/>
            <w:kern w:val="0"/>
          </w:rPr>
          <w:t xml:space="preserve"> «Обеспечение доступным и комфортным жильем и коммунальными услугами граждан» в муниципальном образовании «</w:t>
        </w:r>
        <w:proofErr w:type="spellStart"/>
        <w:r w:rsidR="00B6615E" w:rsidRPr="00DE5064">
          <w:rPr>
            <w:rFonts w:eastAsia="Times New Roman"/>
            <w:b/>
            <w:i/>
            <w:kern w:val="0"/>
          </w:rPr>
          <w:t>Махновский</w:t>
        </w:r>
        <w:proofErr w:type="spellEnd"/>
        <w:r w:rsidR="00B6615E" w:rsidRPr="00DE5064">
          <w:rPr>
            <w:rFonts w:eastAsia="Times New Roman"/>
            <w:b/>
            <w:i/>
            <w:kern w:val="0"/>
          </w:rPr>
          <w:t xml:space="preserve"> </w:t>
        </w:r>
        <w:r w:rsidR="00675A9E" w:rsidRPr="00DE5064">
          <w:rPr>
            <w:rFonts w:eastAsia="Times New Roman"/>
            <w:b/>
            <w:i/>
            <w:kern w:val="0"/>
          </w:rPr>
          <w:t>сельсовет» Суджанского района Курской области</w:t>
        </w:r>
      </w:hyperlink>
      <w:r w:rsidR="009117CB" w:rsidRPr="00DE5064">
        <w:rPr>
          <w:rFonts w:eastAsia="Times New Roman"/>
          <w:b/>
          <w:i/>
          <w:kern w:val="0"/>
        </w:rPr>
        <w:t>»</w:t>
      </w:r>
      <w:r w:rsidR="00675A9E" w:rsidRPr="00DE5064">
        <w:rPr>
          <w:rFonts w:eastAsia="Times New Roman"/>
          <w:b/>
          <w:i/>
          <w:kern w:val="0"/>
        </w:rPr>
        <w:t>;</w:t>
      </w:r>
    </w:p>
    <w:p w14:paraId="4ECE9576" w14:textId="58499FC4" w:rsidR="00675A9E" w:rsidRPr="00DE5064" w:rsidRDefault="003630B8" w:rsidP="00675A9E">
      <w:pPr>
        <w:ind w:firstLine="550"/>
        <w:jc w:val="both"/>
        <w:rPr>
          <w:rFonts w:eastAsia="Times New Roman"/>
          <w:kern w:val="0"/>
        </w:rPr>
      </w:pPr>
      <w:bookmarkStart w:id="0" w:name="_Hlk133409663"/>
      <w:r w:rsidRPr="00DE5064">
        <w:t xml:space="preserve">- годовой отчет о ходе реализации и оценке эффективности муниципальной программы </w:t>
      </w:r>
      <w:r w:rsidR="00675A9E" w:rsidRPr="00DE5064">
        <w:t xml:space="preserve">Администрации </w:t>
      </w:r>
      <w:proofErr w:type="spellStart"/>
      <w:r w:rsidR="00B6615E" w:rsidRPr="00DE5064">
        <w:t>Махновского</w:t>
      </w:r>
      <w:proofErr w:type="spellEnd"/>
      <w:r w:rsidR="00B6615E" w:rsidRPr="00DE5064">
        <w:t xml:space="preserve"> </w:t>
      </w:r>
      <w:r w:rsidR="00675A9E" w:rsidRPr="00DE5064">
        <w:t xml:space="preserve">сельсовета Суджанского района Курской области </w:t>
      </w:r>
      <w:bookmarkEnd w:id="0"/>
      <w:r w:rsidR="00675A9E" w:rsidRPr="00DE5064">
        <w:rPr>
          <w:rFonts w:eastAsia="Times New Roman"/>
          <w:b/>
          <w:i/>
          <w:kern w:val="0"/>
        </w:rPr>
        <w:t xml:space="preserve">"Развитие культуры» в муниципальном образовании </w:t>
      </w:r>
      <w:r w:rsidR="009117CB" w:rsidRPr="00DE5064">
        <w:rPr>
          <w:rFonts w:eastAsia="Times New Roman"/>
          <w:b/>
          <w:i/>
          <w:kern w:val="0"/>
        </w:rPr>
        <w:t>«</w:t>
      </w:r>
      <w:proofErr w:type="spellStart"/>
      <w:r w:rsidR="00B6615E" w:rsidRPr="00DE5064">
        <w:rPr>
          <w:rFonts w:eastAsia="Times New Roman"/>
          <w:b/>
          <w:i/>
          <w:kern w:val="0"/>
        </w:rPr>
        <w:t>Махновский</w:t>
      </w:r>
      <w:proofErr w:type="spellEnd"/>
      <w:r w:rsidR="00B6615E" w:rsidRPr="00DE5064">
        <w:rPr>
          <w:rFonts w:eastAsia="Times New Roman"/>
          <w:b/>
          <w:i/>
          <w:kern w:val="0"/>
        </w:rPr>
        <w:t xml:space="preserve"> </w:t>
      </w:r>
      <w:r w:rsidR="00675A9E" w:rsidRPr="00DE5064">
        <w:rPr>
          <w:rFonts w:eastAsia="Times New Roman"/>
          <w:b/>
          <w:i/>
          <w:kern w:val="0"/>
        </w:rPr>
        <w:t>сельсовет» Суджанского района Курской области</w:t>
      </w:r>
      <w:r w:rsidR="009117CB" w:rsidRPr="00DE5064">
        <w:rPr>
          <w:rFonts w:eastAsia="Times New Roman"/>
          <w:kern w:val="0"/>
        </w:rPr>
        <w:t>»</w:t>
      </w:r>
      <w:r w:rsidR="00675A9E" w:rsidRPr="00DE5064">
        <w:rPr>
          <w:rFonts w:eastAsia="Times New Roman"/>
          <w:kern w:val="0"/>
        </w:rPr>
        <w:t>;</w:t>
      </w:r>
    </w:p>
    <w:p w14:paraId="6648B877" w14:textId="0E0E6103" w:rsidR="000E7CD3" w:rsidRPr="00DE5064" w:rsidRDefault="000E7CD3" w:rsidP="00675A9E">
      <w:pPr>
        <w:ind w:firstLine="550"/>
        <w:jc w:val="both"/>
        <w:rPr>
          <w:rFonts w:eastAsia="Times New Roman"/>
          <w:kern w:val="0"/>
        </w:rPr>
      </w:pPr>
      <w:r w:rsidRPr="00DE5064">
        <w:t xml:space="preserve">- годовой отчет о ходе реализации и оценке эффективности муниципальной программы Администрации </w:t>
      </w:r>
      <w:proofErr w:type="spellStart"/>
      <w:r w:rsidR="00B6615E" w:rsidRPr="00DE5064">
        <w:t>Махновского</w:t>
      </w:r>
      <w:proofErr w:type="spellEnd"/>
      <w:r w:rsidR="00B6615E" w:rsidRPr="00DE5064">
        <w:t xml:space="preserve"> </w:t>
      </w:r>
      <w:r w:rsidRPr="00DE5064">
        <w:t xml:space="preserve">сельсовета Суджанского района Курской области </w:t>
      </w:r>
      <w:r w:rsidRPr="00DE5064">
        <w:rPr>
          <w:b/>
          <w:i/>
        </w:rPr>
        <w:t>«Социальная поддержка граждан» в муниципальном образовании «</w:t>
      </w:r>
      <w:proofErr w:type="spellStart"/>
      <w:r w:rsidR="00B6615E" w:rsidRPr="00DE5064">
        <w:rPr>
          <w:b/>
          <w:i/>
        </w:rPr>
        <w:t>Махновский</w:t>
      </w:r>
      <w:proofErr w:type="spellEnd"/>
      <w:r w:rsidR="00B6615E" w:rsidRPr="00DE5064">
        <w:rPr>
          <w:b/>
          <w:i/>
        </w:rPr>
        <w:t xml:space="preserve"> </w:t>
      </w:r>
      <w:r w:rsidRPr="00DE5064">
        <w:rPr>
          <w:b/>
          <w:i/>
        </w:rPr>
        <w:t>сельсовет» Суджанского района Курской области</w:t>
      </w:r>
      <w:r w:rsidR="009117CB" w:rsidRPr="00DE5064">
        <w:rPr>
          <w:b/>
          <w:i/>
        </w:rPr>
        <w:t>»</w:t>
      </w:r>
      <w:r w:rsidRPr="00DE5064">
        <w:rPr>
          <w:b/>
          <w:i/>
        </w:rPr>
        <w:t>;</w:t>
      </w:r>
    </w:p>
    <w:p w14:paraId="0ED99CF4" w14:textId="77777777" w:rsidR="003630B8" w:rsidRPr="00DE5064" w:rsidRDefault="001E7A24" w:rsidP="003630B8">
      <w:pPr>
        <w:ind w:firstLine="550"/>
        <w:jc w:val="both"/>
      </w:pPr>
      <w:r w:rsidRPr="00DE5064">
        <w:t>2</w:t>
      </w:r>
      <w:r w:rsidR="003630B8" w:rsidRPr="00DE5064">
        <w:t>. Настоящее постановление вступает в силу со дня его подписания и подлежит обнародованию.</w:t>
      </w:r>
    </w:p>
    <w:p w14:paraId="4D66E972" w14:textId="77777777" w:rsidR="003630B8" w:rsidRPr="00DE5064" w:rsidRDefault="003630B8" w:rsidP="003630B8">
      <w:pPr>
        <w:jc w:val="both"/>
      </w:pPr>
      <w:bookmarkStart w:id="1" w:name="bookmark3232"/>
      <w:bookmarkEnd w:id="1"/>
    </w:p>
    <w:p w14:paraId="0016AC16" w14:textId="77777777" w:rsidR="003630B8" w:rsidRPr="00DE5064" w:rsidRDefault="003630B8" w:rsidP="003630B8">
      <w:pPr>
        <w:jc w:val="both"/>
      </w:pPr>
    </w:p>
    <w:p w14:paraId="00D46A2A" w14:textId="77777777" w:rsidR="00475FC3" w:rsidRPr="00DE5064" w:rsidRDefault="00475FC3" w:rsidP="003630B8">
      <w:pPr>
        <w:jc w:val="both"/>
      </w:pPr>
    </w:p>
    <w:p w14:paraId="6FF97A23" w14:textId="77777777" w:rsidR="00475FC3" w:rsidRPr="00DE5064" w:rsidRDefault="00475FC3" w:rsidP="003630B8">
      <w:pPr>
        <w:jc w:val="both"/>
      </w:pPr>
    </w:p>
    <w:p w14:paraId="50CF9701" w14:textId="24B9C64D" w:rsidR="00675A9E" w:rsidRPr="00DE5064" w:rsidRDefault="00675A9E" w:rsidP="003630B8">
      <w:pPr>
        <w:jc w:val="both"/>
      </w:pPr>
      <w:proofErr w:type="gramStart"/>
      <w:r w:rsidRPr="00DE5064">
        <w:t xml:space="preserve">Глава </w:t>
      </w:r>
      <w:r w:rsidR="001E7A24" w:rsidRPr="00DE5064">
        <w:t xml:space="preserve"> </w:t>
      </w:r>
      <w:proofErr w:type="spellStart"/>
      <w:r w:rsidR="00B6615E" w:rsidRPr="00DE5064">
        <w:t>Махновского</w:t>
      </w:r>
      <w:proofErr w:type="spellEnd"/>
      <w:proofErr w:type="gramEnd"/>
      <w:r w:rsidR="00B6615E" w:rsidRPr="00DE5064">
        <w:t xml:space="preserve"> </w:t>
      </w:r>
      <w:r w:rsidRPr="00DE5064">
        <w:t>сельсовета</w:t>
      </w:r>
    </w:p>
    <w:p w14:paraId="4AE97C64" w14:textId="49230256" w:rsidR="00015857" w:rsidRPr="00DE5064" w:rsidRDefault="00675A9E" w:rsidP="003630B8">
      <w:pPr>
        <w:jc w:val="both"/>
      </w:pPr>
      <w:r w:rsidRPr="00DE5064">
        <w:t xml:space="preserve">Суджанского района                                             </w:t>
      </w:r>
      <w:r w:rsidR="009117CB" w:rsidRPr="00DE5064">
        <w:t xml:space="preserve">         </w:t>
      </w:r>
      <w:r w:rsidRPr="00DE5064">
        <w:t xml:space="preserve">       </w:t>
      </w:r>
      <w:r w:rsidR="00B6615E" w:rsidRPr="00DE5064">
        <w:t xml:space="preserve">С.В. Кузьмин </w:t>
      </w:r>
    </w:p>
    <w:sectPr w:rsidR="00015857" w:rsidRPr="00DE5064" w:rsidSect="00DE5064">
      <w:pgSz w:w="11906" w:h="16838"/>
      <w:pgMar w:top="1134" w:right="851" w:bottom="851" w:left="1588" w:header="45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03D8" w14:textId="77777777" w:rsidR="008635FA" w:rsidRDefault="008635FA" w:rsidP="00DE5064">
      <w:r>
        <w:separator/>
      </w:r>
    </w:p>
  </w:endnote>
  <w:endnote w:type="continuationSeparator" w:id="0">
    <w:p w14:paraId="172A934D" w14:textId="77777777" w:rsidR="008635FA" w:rsidRDefault="008635FA" w:rsidP="00DE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3D71" w14:textId="77777777" w:rsidR="008635FA" w:rsidRDefault="008635FA" w:rsidP="00DE5064">
      <w:r>
        <w:separator/>
      </w:r>
    </w:p>
  </w:footnote>
  <w:footnote w:type="continuationSeparator" w:id="0">
    <w:p w14:paraId="7C68657E" w14:textId="77777777" w:rsidR="008635FA" w:rsidRDefault="008635FA" w:rsidP="00DE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80"/>
    <w:rsid w:val="00015857"/>
    <w:rsid w:val="00043ED6"/>
    <w:rsid w:val="0005786A"/>
    <w:rsid w:val="000D3928"/>
    <w:rsid w:val="000E4880"/>
    <w:rsid w:val="000E7CD3"/>
    <w:rsid w:val="001629F0"/>
    <w:rsid w:val="001C4245"/>
    <w:rsid w:val="001E7A24"/>
    <w:rsid w:val="002E4450"/>
    <w:rsid w:val="00313A47"/>
    <w:rsid w:val="003630B8"/>
    <w:rsid w:val="003675AA"/>
    <w:rsid w:val="00383F6B"/>
    <w:rsid w:val="004423E9"/>
    <w:rsid w:val="00462D1E"/>
    <w:rsid w:val="00475FC3"/>
    <w:rsid w:val="00490841"/>
    <w:rsid w:val="00493002"/>
    <w:rsid w:val="00560884"/>
    <w:rsid w:val="00564B64"/>
    <w:rsid w:val="00604AE4"/>
    <w:rsid w:val="00675A9E"/>
    <w:rsid w:val="00695F2B"/>
    <w:rsid w:val="006B126B"/>
    <w:rsid w:val="0071284B"/>
    <w:rsid w:val="00733A22"/>
    <w:rsid w:val="007E1DEB"/>
    <w:rsid w:val="008635FA"/>
    <w:rsid w:val="008673E2"/>
    <w:rsid w:val="008B2FBB"/>
    <w:rsid w:val="008E25C3"/>
    <w:rsid w:val="009117CB"/>
    <w:rsid w:val="009922B5"/>
    <w:rsid w:val="009961E2"/>
    <w:rsid w:val="009B78C8"/>
    <w:rsid w:val="00A15681"/>
    <w:rsid w:val="00A2768A"/>
    <w:rsid w:val="00A5442B"/>
    <w:rsid w:val="00AF5899"/>
    <w:rsid w:val="00B6615E"/>
    <w:rsid w:val="00B935A8"/>
    <w:rsid w:val="00BA25B0"/>
    <w:rsid w:val="00BD6EBD"/>
    <w:rsid w:val="00C55C00"/>
    <w:rsid w:val="00C80CFF"/>
    <w:rsid w:val="00D82FC8"/>
    <w:rsid w:val="00DA6BF4"/>
    <w:rsid w:val="00DE5064"/>
    <w:rsid w:val="00E70EB5"/>
    <w:rsid w:val="00EA5AFD"/>
    <w:rsid w:val="00EF69DB"/>
    <w:rsid w:val="00EF6EB7"/>
    <w:rsid w:val="00F6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92032"/>
  <w15:docId w15:val="{2964E4D5-41A9-4EDC-876E-26431466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4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71284B"/>
    <w:rPr>
      <w:rFonts w:ascii="OpenSymbol" w:eastAsia="OpenSymbol" w:hAnsi="OpenSymbol" w:cs="OpenSymbol"/>
    </w:rPr>
  </w:style>
  <w:style w:type="character" w:styleId="a4">
    <w:name w:val="Strong"/>
    <w:uiPriority w:val="99"/>
    <w:qFormat/>
    <w:rsid w:val="0071284B"/>
    <w:rPr>
      <w:b/>
      <w:bCs/>
    </w:rPr>
  </w:style>
  <w:style w:type="character" w:customStyle="1" w:styleId="a5">
    <w:name w:val="Символ нумерации"/>
    <w:rsid w:val="0071284B"/>
  </w:style>
  <w:style w:type="paragraph" w:customStyle="1" w:styleId="1">
    <w:name w:val="Заголовок1"/>
    <w:basedOn w:val="a"/>
    <w:next w:val="a6"/>
    <w:rsid w:val="007128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71284B"/>
    <w:pPr>
      <w:spacing w:after="120"/>
    </w:pPr>
  </w:style>
  <w:style w:type="paragraph" w:styleId="a7">
    <w:name w:val="List"/>
    <w:basedOn w:val="a6"/>
    <w:rsid w:val="0071284B"/>
    <w:rPr>
      <w:rFonts w:cs="Tahoma"/>
    </w:rPr>
  </w:style>
  <w:style w:type="paragraph" w:customStyle="1" w:styleId="10">
    <w:name w:val="Название1"/>
    <w:basedOn w:val="a"/>
    <w:rsid w:val="0071284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1284B"/>
    <w:pPr>
      <w:suppressLineNumbers/>
    </w:pPr>
    <w:rPr>
      <w:rFonts w:cs="Tahoma"/>
    </w:rPr>
  </w:style>
  <w:style w:type="paragraph" w:customStyle="1" w:styleId="ConsPlusCell">
    <w:name w:val="ConsPlusCell"/>
    <w:rsid w:val="0071284B"/>
    <w:pPr>
      <w:widowControl w:val="0"/>
      <w:suppressAutoHyphens/>
      <w:spacing w:after="200" w:line="276" w:lineRule="auto"/>
    </w:pPr>
    <w:rPr>
      <w:kern w:val="1"/>
      <w:sz w:val="24"/>
      <w:szCs w:val="24"/>
      <w:lang w:eastAsia="ar-SA"/>
    </w:rPr>
  </w:style>
  <w:style w:type="paragraph" w:customStyle="1" w:styleId="ConsPlusDocList">
    <w:name w:val="ConsPlusDocList"/>
    <w:next w:val="a"/>
    <w:rsid w:val="00A2768A"/>
    <w:pPr>
      <w:widowControl w:val="0"/>
      <w:suppressAutoHyphens/>
      <w:autoSpaceDE w:val="0"/>
    </w:pPr>
    <w:rPr>
      <w:rFonts w:ascii="Arial" w:eastAsia="Arial" w:hAnsi="Arial" w:cs="Arial"/>
      <w:kern w:val="1"/>
      <w:lang w:val="en-US" w:eastAsia="en-US" w:bidi="en-US"/>
    </w:rPr>
  </w:style>
  <w:style w:type="character" w:styleId="a8">
    <w:name w:val="Hyperlink"/>
    <w:uiPriority w:val="99"/>
    <w:semiHidden/>
    <w:unhideWhenUsed/>
    <w:rsid w:val="003675AA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3675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3675AA"/>
    <w:rPr>
      <w:rFonts w:ascii="Courier New" w:hAnsi="Courier New"/>
      <w:lang w:eastAsia="ar-SA"/>
    </w:rPr>
  </w:style>
  <w:style w:type="paragraph" w:styleId="a9">
    <w:name w:val="Normal (Web)"/>
    <w:basedOn w:val="a"/>
    <w:uiPriority w:val="99"/>
    <w:unhideWhenUsed/>
    <w:rsid w:val="003675AA"/>
    <w:pPr>
      <w:suppressAutoHyphens w:val="0"/>
    </w:pPr>
    <w:rPr>
      <w:rFonts w:eastAsia="Calibri"/>
      <w:kern w:val="0"/>
    </w:rPr>
  </w:style>
  <w:style w:type="paragraph" w:customStyle="1" w:styleId="ConsPlusNormal">
    <w:name w:val="ConsPlusNormal"/>
    <w:rsid w:val="003675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99"/>
    <w:rsid w:val="003675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extended-textshort">
    <w:name w:val="extended-text__short"/>
    <w:basedOn w:val="a0"/>
    <w:rsid w:val="003675AA"/>
  </w:style>
  <w:style w:type="paragraph" w:customStyle="1" w:styleId="ConsPlusNonformat">
    <w:name w:val="ConsPlusNonformat"/>
    <w:rsid w:val="00867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8673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1">
    <w:name w:val="Font Style201"/>
    <w:rsid w:val="0056088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560884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202">
    <w:name w:val="Font Style202"/>
    <w:rsid w:val="00560884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B6615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E50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5064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E50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5064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D69A4-C843-494A-963A-1BEC52D9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Links>
    <vt:vector size="12" baseType="variant"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2025-04-24T09:27:00Z</cp:lastPrinted>
  <dcterms:created xsi:type="dcterms:W3CDTF">2025-05-13T06:35:00Z</dcterms:created>
  <dcterms:modified xsi:type="dcterms:W3CDTF">2025-05-13T06:35:00Z</dcterms:modified>
</cp:coreProperties>
</file>