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АДМИНИСТРАЦИЯ</w:t>
      </w:r>
    </w:p>
    <w:p w:rsidR="00592A6B" w:rsidRPr="00974494" w:rsidRDefault="00861C66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МАХНОВСКОГО </w:t>
      </w:r>
      <w:r w:rsidR="00592A6B" w:rsidRPr="00974494">
        <w:rPr>
          <w:rFonts w:ascii="Times New Roman" w:hAnsi="Times New Roman" w:cs="Times New Roman"/>
          <w:b/>
          <w:color w:val="auto"/>
          <w:sz w:val="32"/>
          <w:szCs w:val="32"/>
        </w:rPr>
        <w:t>СЕЛЬСОВЕТА</w:t>
      </w: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СУДЖАНСКОГО РАЙОНА</w:t>
      </w: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от </w:t>
      </w:r>
      <w:r w:rsidR="00B42F3E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03 февраля </w:t>
      </w:r>
      <w:r w:rsidR="00DD6C0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2020 года </w:t>
      </w:r>
      <w:r w:rsidR="00B42F3E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№ 7</w:t>
      </w: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DD6C06" w:rsidRPr="00DD6C06" w:rsidRDefault="00592A6B" w:rsidP="00DD6C06">
      <w:pPr>
        <w:shd w:val="clear" w:color="auto" w:fill="FFFFFF"/>
        <w:tabs>
          <w:tab w:val="clear" w:pos="709"/>
        </w:tabs>
        <w:suppressAutoHyphens w:val="0"/>
        <w:spacing w:after="0" w:line="220" w:lineRule="atLeast"/>
        <w:jc w:val="center"/>
        <w:outlineLvl w:val="1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</w:t>
      </w:r>
      <w:r w:rsidR="00DD6C06"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признании </w:t>
      </w:r>
      <w:proofErr w:type="gramStart"/>
      <w:r w:rsidR="00DD6C06"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утратившего</w:t>
      </w:r>
      <w:proofErr w:type="gramEnd"/>
      <w:r w:rsidR="00DD6C06"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силу</w:t>
      </w:r>
    </w:p>
    <w:p w:rsidR="00DD6C06" w:rsidRPr="00DD6C06" w:rsidRDefault="00DD6C06" w:rsidP="00DD6C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остановление</w:t>
      </w: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DD6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F2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861C66">
        <w:rPr>
          <w:rFonts w:ascii="Times New Roman" w:hAnsi="Times New Roman" w:cs="Times New Roman"/>
          <w:b/>
          <w:sz w:val="28"/>
          <w:szCs w:val="28"/>
        </w:rPr>
        <w:t xml:space="preserve">Махновского </w:t>
      </w:r>
      <w:r w:rsidR="00295F21">
        <w:rPr>
          <w:rFonts w:ascii="Times New Roman" w:hAnsi="Times New Roman" w:cs="Times New Roman"/>
          <w:b/>
          <w:sz w:val="28"/>
          <w:szCs w:val="28"/>
        </w:rPr>
        <w:t xml:space="preserve">сельсовета Суджанского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6C0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61C66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861C66">
        <w:rPr>
          <w:rFonts w:ascii="Times New Roman" w:hAnsi="Times New Roman" w:cs="Times New Roman"/>
          <w:b/>
          <w:sz w:val="28"/>
          <w:szCs w:val="28"/>
        </w:rPr>
        <w:t>8 декабря  2014 г. №135</w:t>
      </w:r>
    </w:p>
    <w:p w:rsidR="00DD6C06" w:rsidRPr="00DD6C06" w:rsidRDefault="00DD6C06" w:rsidP="00DD6C06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6C0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DD6C06">
        <w:rPr>
          <w:rFonts w:ascii="Times New Roman" w:hAnsi="Times New Roman" w:cs="Times New Roman"/>
          <w:b/>
          <w:bCs/>
          <w:sz w:val="28"/>
          <w:szCs w:val="28"/>
        </w:rPr>
        <w:t xml:space="preserve"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 </w:t>
      </w:r>
      <w:r w:rsidR="00861C66">
        <w:rPr>
          <w:rFonts w:ascii="Times New Roman" w:hAnsi="Times New Roman" w:cs="Times New Roman"/>
          <w:b/>
          <w:bCs/>
          <w:sz w:val="28"/>
          <w:szCs w:val="28"/>
        </w:rPr>
        <w:t xml:space="preserve">Махновского </w:t>
      </w:r>
      <w:r w:rsidRPr="00DD6C06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сельсовета, главными администраторами (администраторами) доходов местного бюджета </w:t>
      </w:r>
      <w:r w:rsidR="00861C66">
        <w:rPr>
          <w:rFonts w:ascii="Times New Roman" w:hAnsi="Times New Roman" w:cs="Times New Roman"/>
          <w:b/>
          <w:bCs/>
          <w:sz w:val="28"/>
          <w:szCs w:val="28"/>
        </w:rPr>
        <w:t xml:space="preserve">Махновского </w:t>
      </w:r>
      <w:r w:rsidRPr="00DD6C06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сельсовета, главными администраторами (администраторами) источников финансирования дефицита местного бюджета </w:t>
      </w:r>
      <w:r w:rsidR="00861C66">
        <w:rPr>
          <w:rFonts w:ascii="Times New Roman" w:hAnsi="Times New Roman" w:cs="Times New Roman"/>
          <w:b/>
          <w:bCs/>
          <w:sz w:val="28"/>
          <w:szCs w:val="28"/>
        </w:rPr>
        <w:t xml:space="preserve">Махновского </w:t>
      </w:r>
      <w:r w:rsidRPr="00DD6C06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92A6B" w:rsidRPr="00DD6C06" w:rsidRDefault="00592A6B" w:rsidP="00DD6C06">
      <w:pPr>
        <w:shd w:val="clear" w:color="auto" w:fill="FFFFFF"/>
        <w:tabs>
          <w:tab w:val="clear" w:pos="709"/>
        </w:tabs>
        <w:suppressAutoHyphens w:val="0"/>
        <w:spacing w:after="0" w:line="220" w:lineRule="atLeast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592A6B" w:rsidRPr="00DD6C06" w:rsidRDefault="00DD6C06" w:rsidP="00295F21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 w:rsidRPr="00DD6C0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5 статьи  160.2-1 и абзацем сорок пятым </w:t>
      </w:r>
      <w:r w:rsidRPr="00DD6C06">
        <w:rPr>
          <w:rFonts w:ascii="Times New Roman" w:hAnsi="Times New Roman" w:cs="Times New Roman"/>
          <w:b w:val="0"/>
          <w:sz w:val="28"/>
          <w:szCs w:val="28"/>
        </w:rPr>
        <w:br/>
        <w:t>статьи 165 Бюджетного кодекса Российской Федерации,</w:t>
      </w:r>
      <w:r w:rsidR="00592A6B" w:rsidRPr="00DD6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6C06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DD6C06">
        <w:rPr>
          <w:rFonts w:ascii="Times New Roman" w:hAnsi="Times New Roman" w:cs="Times New Roman"/>
          <w:b w:val="0"/>
          <w:sz w:val="28"/>
          <w:szCs w:val="28"/>
        </w:rPr>
        <w:t xml:space="preserve"> Минфина России от 21 ноября 2019 г. № 196н «Об утверждении федерального стандарта внутреннего финансового аудита «Определения, принципы и задачи внутреннего финансового аудита» </w:t>
      </w:r>
      <w:r w:rsidR="00B56883" w:rsidRPr="00DD6C06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861C66">
        <w:rPr>
          <w:rFonts w:ascii="Times New Roman" w:hAnsi="Times New Roman"/>
          <w:b w:val="0"/>
          <w:sz w:val="28"/>
          <w:szCs w:val="28"/>
        </w:rPr>
        <w:t xml:space="preserve">Махновского </w:t>
      </w:r>
      <w:r w:rsidR="00B56883" w:rsidRPr="00DD6C06">
        <w:rPr>
          <w:rFonts w:ascii="Times New Roman" w:hAnsi="Times New Roman"/>
          <w:b w:val="0"/>
          <w:sz w:val="28"/>
          <w:szCs w:val="28"/>
        </w:rPr>
        <w:t>сельсовета Суджанского района постановляет</w:t>
      </w:r>
      <w:r w:rsidR="00B56883" w:rsidRPr="00DD6C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D6C06" w:rsidRPr="00295F21" w:rsidRDefault="00573BBC" w:rsidP="0029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="00974494" w:rsidRPr="00DD6C06">
        <w:rPr>
          <w:rFonts w:ascii="Times New Roman" w:hAnsi="Times New Roman" w:cs="Times New Roman"/>
          <w:color w:val="auto"/>
          <w:sz w:val="28"/>
          <w:szCs w:val="28"/>
        </w:rPr>
        <w:t>Призна</w:t>
      </w:r>
      <w:r w:rsidR="00DD6C06" w:rsidRPr="00DD6C06">
        <w:rPr>
          <w:rFonts w:ascii="Times New Roman" w:hAnsi="Times New Roman" w:cs="Times New Roman"/>
          <w:color w:val="auto"/>
          <w:sz w:val="28"/>
          <w:szCs w:val="28"/>
        </w:rPr>
        <w:t>ть утратившим силу Постановление</w:t>
      </w:r>
      <w:r w:rsidR="00974494"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861C66">
        <w:rPr>
          <w:rFonts w:ascii="Times New Roman" w:hAnsi="Times New Roman" w:cs="Times New Roman"/>
          <w:color w:val="auto"/>
          <w:sz w:val="28"/>
          <w:szCs w:val="28"/>
        </w:rPr>
        <w:t xml:space="preserve">Махновского </w:t>
      </w:r>
      <w:r w:rsidRPr="00DD6C06">
        <w:rPr>
          <w:rFonts w:ascii="Times New Roman" w:hAnsi="Times New Roman" w:cs="Times New Roman"/>
          <w:color w:val="auto"/>
          <w:sz w:val="28"/>
          <w:szCs w:val="28"/>
        </w:rPr>
        <w:t>сельсовета Суджанского района</w:t>
      </w:r>
      <w:r w:rsidR="00295F21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</w:t>
      </w:r>
      <w:r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6C06" w:rsidRPr="00DD6C06">
        <w:rPr>
          <w:rFonts w:ascii="Times New Roman" w:hAnsi="Times New Roman" w:cs="Times New Roman"/>
          <w:sz w:val="28"/>
          <w:szCs w:val="28"/>
        </w:rPr>
        <w:t xml:space="preserve"> от </w:t>
      </w:r>
      <w:r w:rsidR="00861C66">
        <w:rPr>
          <w:rFonts w:ascii="Times New Roman" w:hAnsi="Times New Roman" w:cs="Times New Roman"/>
          <w:sz w:val="28"/>
          <w:szCs w:val="28"/>
        </w:rPr>
        <w:t xml:space="preserve">18 декабря  2014 г. №135 </w:t>
      </w:r>
      <w:r w:rsidR="00DD6C06" w:rsidRPr="00DD6C0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D6C06" w:rsidRPr="00DD6C06">
        <w:rPr>
          <w:rFonts w:ascii="Times New Roman" w:hAnsi="Times New Roman" w:cs="Times New Roman"/>
          <w:bCs/>
          <w:sz w:val="28"/>
          <w:szCs w:val="28"/>
        </w:rPr>
        <w:t xml:space="preserve"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 </w:t>
      </w:r>
      <w:r w:rsidR="00861C66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="00DD6C06" w:rsidRPr="00DD6C06">
        <w:rPr>
          <w:rFonts w:ascii="Times New Roman" w:hAnsi="Times New Roman" w:cs="Times New Roman"/>
          <w:bCs/>
          <w:sz w:val="28"/>
          <w:szCs w:val="28"/>
        </w:rPr>
        <w:t xml:space="preserve">сельсовета, главными администраторами (администраторами) доходов местного бюджета </w:t>
      </w:r>
      <w:r w:rsidR="00861C66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="00DD6C06" w:rsidRPr="00DD6C06">
        <w:rPr>
          <w:rFonts w:ascii="Times New Roman" w:hAnsi="Times New Roman" w:cs="Times New Roman"/>
          <w:bCs/>
          <w:sz w:val="28"/>
          <w:szCs w:val="28"/>
        </w:rPr>
        <w:t xml:space="preserve">сельсовета, главными администраторами (администраторами) источников финансирования дефицита местного бюджета </w:t>
      </w:r>
      <w:r w:rsidR="00861C66">
        <w:rPr>
          <w:rFonts w:ascii="Times New Roman" w:hAnsi="Times New Roman" w:cs="Times New Roman"/>
          <w:bCs/>
          <w:sz w:val="28"/>
          <w:szCs w:val="28"/>
        </w:rPr>
        <w:t xml:space="preserve">Махновского </w:t>
      </w:r>
      <w:r w:rsidR="00DD6C06" w:rsidRPr="00DD6C06">
        <w:rPr>
          <w:rFonts w:ascii="Times New Roman" w:hAnsi="Times New Roman" w:cs="Times New Roman"/>
          <w:bCs/>
          <w:sz w:val="28"/>
          <w:szCs w:val="28"/>
        </w:rPr>
        <w:t>сельсовета»</w:t>
      </w:r>
      <w:proofErr w:type="gramEnd"/>
    </w:p>
    <w:p w:rsidR="00B56883" w:rsidRPr="0002674E" w:rsidRDefault="00B56883" w:rsidP="00DD6C06">
      <w:pPr>
        <w:pStyle w:val="a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4494" w:rsidRPr="00140C7C" w:rsidRDefault="00974494" w:rsidP="00140C7C">
      <w:pPr>
        <w:pStyle w:val="a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140C7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974494" w:rsidRPr="00140C7C" w:rsidRDefault="00974494" w:rsidP="00974494">
      <w:pPr>
        <w:pStyle w:val="a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C7C">
        <w:rPr>
          <w:rFonts w:ascii="Times New Roman" w:hAnsi="Times New Roman" w:cs="Times New Roman"/>
          <w:color w:val="auto"/>
          <w:sz w:val="28"/>
          <w:szCs w:val="28"/>
        </w:rPr>
        <w:t>3. Постановление вступает в силу с</w:t>
      </w:r>
      <w:r w:rsidR="00295F21">
        <w:rPr>
          <w:rFonts w:ascii="Times New Roman" w:hAnsi="Times New Roman" w:cs="Times New Roman"/>
          <w:color w:val="auto"/>
          <w:sz w:val="28"/>
          <w:szCs w:val="28"/>
        </w:rPr>
        <w:t>о дня его подписания и распространяется на  правоотношение возникшие с</w:t>
      </w:r>
      <w:r w:rsidR="004C32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5F21">
        <w:rPr>
          <w:rFonts w:ascii="Times New Roman" w:hAnsi="Times New Roman" w:cs="Times New Roman"/>
          <w:color w:val="auto"/>
          <w:sz w:val="28"/>
          <w:szCs w:val="28"/>
        </w:rPr>
        <w:t>01.01.2020 года</w:t>
      </w:r>
      <w:r w:rsidR="00140C7C" w:rsidRPr="00140C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4494" w:rsidRPr="00140C7C" w:rsidRDefault="00974494" w:rsidP="00974494">
      <w:pPr>
        <w:pStyle w:val="a3"/>
        <w:ind w:firstLine="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4494" w:rsidRPr="00140C7C" w:rsidRDefault="00974494" w:rsidP="0097449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861C66">
        <w:rPr>
          <w:rFonts w:ascii="Times New Roman" w:hAnsi="Times New Roman" w:cs="Times New Roman"/>
          <w:color w:val="auto"/>
          <w:sz w:val="28"/>
          <w:szCs w:val="28"/>
        </w:rPr>
        <w:t xml:space="preserve">Махновского </w:t>
      </w:r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</w:t>
      </w:r>
    </w:p>
    <w:p w:rsidR="00974494" w:rsidRPr="00140C7C" w:rsidRDefault="00974494" w:rsidP="0097449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Суджанского района                                                           </w:t>
      </w:r>
      <w:r w:rsidR="00861C66">
        <w:rPr>
          <w:rFonts w:ascii="Times New Roman" w:hAnsi="Times New Roman" w:cs="Times New Roman"/>
          <w:color w:val="auto"/>
          <w:sz w:val="28"/>
          <w:szCs w:val="28"/>
        </w:rPr>
        <w:t xml:space="preserve">И.М. </w:t>
      </w:r>
      <w:proofErr w:type="spellStart"/>
      <w:r w:rsidR="00861C66">
        <w:rPr>
          <w:rFonts w:ascii="Times New Roman" w:hAnsi="Times New Roman" w:cs="Times New Roman"/>
          <w:color w:val="auto"/>
          <w:sz w:val="28"/>
          <w:szCs w:val="28"/>
        </w:rPr>
        <w:t>Тарадайченко</w:t>
      </w:r>
      <w:proofErr w:type="spellEnd"/>
      <w:r w:rsidR="00861C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4494" w:rsidRPr="00140C7C" w:rsidRDefault="00974494" w:rsidP="0097449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E1CD5" w:rsidRPr="00140C7C" w:rsidRDefault="000E1CD5">
      <w:pPr>
        <w:rPr>
          <w:rFonts w:ascii="Times New Roman" w:hAnsi="Times New Roman" w:cs="Times New Roman"/>
          <w:sz w:val="28"/>
          <w:szCs w:val="28"/>
        </w:rPr>
      </w:pPr>
    </w:p>
    <w:sectPr w:rsidR="000E1CD5" w:rsidRPr="00140C7C" w:rsidSect="000E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6B"/>
    <w:rsid w:val="0002674E"/>
    <w:rsid w:val="000B410B"/>
    <w:rsid w:val="000E1CD5"/>
    <w:rsid w:val="00140C7C"/>
    <w:rsid w:val="001B409E"/>
    <w:rsid w:val="00295F21"/>
    <w:rsid w:val="004C3273"/>
    <w:rsid w:val="00573BBC"/>
    <w:rsid w:val="00592A6B"/>
    <w:rsid w:val="00861C66"/>
    <w:rsid w:val="00974494"/>
    <w:rsid w:val="00B42F3E"/>
    <w:rsid w:val="00B56883"/>
    <w:rsid w:val="00DD6C06"/>
    <w:rsid w:val="00E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592A6B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A6B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92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Базовый"/>
    <w:rsid w:val="00573B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4">
    <w:name w:val="Без интервала Знак"/>
    <w:link w:val="a3"/>
    <w:uiPriority w:val="1"/>
    <w:rsid w:val="00974494"/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Title">
    <w:name w:val="ConsPlusTitle"/>
    <w:rsid w:val="00DD6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F2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592A6B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A6B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92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Базовый"/>
    <w:rsid w:val="00573B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4">
    <w:name w:val="Без интервала Знак"/>
    <w:link w:val="a3"/>
    <w:uiPriority w:val="1"/>
    <w:rsid w:val="00974494"/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Title">
    <w:name w:val="ConsPlusTitle"/>
    <w:rsid w:val="00DD6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F2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DIALOG</cp:lastModifiedBy>
  <cp:revision>4</cp:revision>
  <cp:lastPrinted>2020-02-06T10:03:00Z</cp:lastPrinted>
  <dcterms:created xsi:type="dcterms:W3CDTF">2020-02-05T12:40:00Z</dcterms:created>
  <dcterms:modified xsi:type="dcterms:W3CDTF">2020-02-06T10:05:00Z</dcterms:modified>
</cp:coreProperties>
</file>