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55" w:rsidRPr="00C0790C" w:rsidRDefault="00C10955" w:rsidP="00C10955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СОБРАНИЯ ДЕПУТАТОВ</w:t>
      </w:r>
    </w:p>
    <w:p w:rsidR="00C10955" w:rsidRPr="00C0790C" w:rsidRDefault="000D4945" w:rsidP="00C1095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МАХНОВСКОГО </w:t>
      </w:r>
      <w:r w:rsidR="00C10955" w:rsidRPr="00C0790C">
        <w:rPr>
          <w:rFonts w:cs="Arial"/>
          <w:b/>
          <w:sz w:val="32"/>
          <w:szCs w:val="32"/>
        </w:rPr>
        <w:t>СЕЛЬСОВЕТА</w:t>
      </w:r>
    </w:p>
    <w:p w:rsidR="00C10955" w:rsidRPr="00C0790C" w:rsidRDefault="00C10955" w:rsidP="00C10955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СУДЖАНСКОГО РАЙОНА</w:t>
      </w:r>
    </w:p>
    <w:p w:rsidR="00C10955" w:rsidRPr="00C0790C" w:rsidRDefault="00C10955" w:rsidP="00C10955">
      <w:pPr>
        <w:jc w:val="center"/>
        <w:rPr>
          <w:rFonts w:cs="Arial"/>
          <w:b/>
          <w:sz w:val="32"/>
          <w:szCs w:val="32"/>
        </w:rPr>
      </w:pPr>
    </w:p>
    <w:p w:rsidR="00C10955" w:rsidRPr="00C0790C" w:rsidRDefault="00C10955" w:rsidP="00C10955">
      <w:pPr>
        <w:jc w:val="center"/>
        <w:rPr>
          <w:rFonts w:cs="Arial"/>
          <w:b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>РЕШЕНИЕ</w:t>
      </w:r>
    </w:p>
    <w:p w:rsidR="00C10955" w:rsidRPr="00C0790C" w:rsidRDefault="00C10955" w:rsidP="00C10955">
      <w:pPr>
        <w:jc w:val="center"/>
        <w:rPr>
          <w:rFonts w:cs="Arial"/>
          <w:b/>
          <w:sz w:val="32"/>
          <w:szCs w:val="32"/>
        </w:rPr>
      </w:pPr>
    </w:p>
    <w:p w:rsidR="00C10955" w:rsidRPr="00C0790C" w:rsidRDefault="00C10955" w:rsidP="00C1095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20 апреля 2021 года №</w:t>
      </w:r>
      <w:r w:rsidR="000D4945">
        <w:rPr>
          <w:rFonts w:cs="Arial"/>
          <w:b/>
          <w:sz w:val="32"/>
          <w:szCs w:val="32"/>
        </w:rPr>
        <w:t>9</w:t>
      </w:r>
      <w:bookmarkStart w:id="0" w:name="_GoBack"/>
      <w:bookmarkEnd w:id="0"/>
    </w:p>
    <w:p w:rsidR="00C10955" w:rsidRPr="00C0790C" w:rsidRDefault="00C10955" w:rsidP="00C10955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sz w:val="32"/>
          <w:szCs w:val="32"/>
        </w:rPr>
        <w:t xml:space="preserve">О внесении изменений в решение Собрания депутатов </w:t>
      </w:r>
      <w:r w:rsidR="000D4945">
        <w:rPr>
          <w:rFonts w:cs="Arial"/>
          <w:b/>
          <w:sz w:val="32"/>
          <w:szCs w:val="32"/>
        </w:rPr>
        <w:t xml:space="preserve">Махновского </w:t>
      </w:r>
      <w:r w:rsidRPr="00C0790C">
        <w:rPr>
          <w:rFonts w:cs="Arial"/>
          <w:b/>
          <w:sz w:val="32"/>
          <w:szCs w:val="32"/>
        </w:rPr>
        <w:t>сельсовета Суджанского района №</w:t>
      </w:r>
      <w:r w:rsidR="000D4945">
        <w:rPr>
          <w:rFonts w:cs="Arial"/>
          <w:b/>
          <w:sz w:val="32"/>
          <w:szCs w:val="32"/>
        </w:rPr>
        <w:t>54 от 17.02</w:t>
      </w:r>
      <w:r w:rsidRPr="00C0790C">
        <w:rPr>
          <w:rFonts w:cs="Arial"/>
          <w:b/>
          <w:sz w:val="32"/>
          <w:szCs w:val="32"/>
        </w:rPr>
        <w:t>.2014 года</w:t>
      </w:r>
      <w:r w:rsidRPr="00C0790C">
        <w:rPr>
          <w:rFonts w:cs="Arial"/>
          <w:b/>
          <w:bCs/>
          <w:color w:val="000000"/>
          <w:sz w:val="32"/>
          <w:szCs w:val="32"/>
        </w:rPr>
        <w:t xml:space="preserve"> «Об утверждении Положения</w:t>
      </w:r>
    </w:p>
    <w:p w:rsidR="00C10955" w:rsidRPr="00C0790C" w:rsidRDefault="00C10955" w:rsidP="00C10955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bCs/>
          <w:color w:val="000000"/>
          <w:sz w:val="32"/>
          <w:szCs w:val="32"/>
        </w:rPr>
        <w:t xml:space="preserve"> о муниципальной службе в муниципальном образовании «</w:t>
      </w:r>
      <w:r w:rsidR="000D4945">
        <w:rPr>
          <w:rFonts w:cs="Arial"/>
          <w:b/>
          <w:bCs/>
          <w:color w:val="000000"/>
          <w:sz w:val="32"/>
          <w:szCs w:val="32"/>
        </w:rPr>
        <w:t xml:space="preserve">Махновский </w:t>
      </w:r>
      <w:r w:rsidRPr="00C0790C">
        <w:rPr>
          <w:rFonts w:cs="Arial"/>
          <w:b/>
          <w:bCs/>
          <w:color w:val="000000"/>
          <w:sz w:val="32"/>
          <w:szCs w:val="32"/>
        </w:rPr>
        <w:t xml:space="preserve">сельсовет» </w:t>
      </w:r>
    </w:p>
    <w:p w:rsidR="00C10955" w:rsidRPr="00C0790C" w:rsidRDefault="00C10955" w:rsidP="00C10955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  <w:r w:rsidRPr="00C0790C">
        <w:rPr>
          <w:rFonts w:cs="Arial"/>
          <w:b/>
          <w:bCs/>
          <w:color w:val="000000"/>
          <w:sz w:val="32"/>
          <w:szCs w:val="32"/>
        </w:rPr>
        <w:t>Суджанского района Курской области»</w:t>
      </w:r>
    </w:p>
    <w:p w:rsidR="00C10955" w:rsidRDefault="00C10955" w:rsidP="00C10955">
      <w:pPr>
        <w:pStyle w:val="a4"/>
        <w:spacing w:after="0"/>
        <w:jc w:val="center"/>
        <w:rPr>
          <w:rFonts w:cs="Arial"/>
          <w:b/>
          <w:bCs/>
          <w:color w:val="000000"/>
          <w:sz w:val="32"/>
          <w:szCs w:val="32"/>
        </w:rPr>
      </w:pPr>
    </w:p>
    <w:p w:rsidR="00C10955" w:rsidRPr="00C0790C" w:rsidRDefault="00C10955" w:rsidP="00C10955">
      <w:pPr>
        <w:pStyle w:val="a4"/>
        <w:spacing w:after="0"/>
        <w:ind w:firstLine="1134"/>
        <w:jc w:val="both"/>
        <w:rPr>
          <w:rFonts w:cs="Arial"/>
          <w:color w:val="000000"/>
          <w:sz w:val="24"/>
        </w:rPr>
      </w:pPr>
      <w:r w:rsidRPr="0052145D">
        <w:rPr>
          <w:rFonts w:cs="Arial"/>
          <w:color w:val="000000"/>
          <w:sz w:val="24"/>
        </w:rPr>
        <w:t xml:space="preserve">В </w:t>
      </w:r>
      <w:r>
        <w:rPr>
          <w:rFonts w:cs="Arial"/>
          <w:color w:val="000000"/>
          <w:sz w:val="24"/>
        </w:rPr>
        <w:t xml:space="preserve">соответствии с </w:t>
      </w:r>
      <w:r w:rsidRPr="0052145D">
        <w:rPr>
          <w:rFonts w:cs="Arial"/>
          <w:color w:val="000000"/>
          <w:sz w:val="24"/>
        </w:rPr>
        <w:t xml:space="preserve"> Федеральными законами «Об общих принципах организации местного самоуправления в Российской Федерации", «О муниципальной службе в Российской Федерации</w:t>
      </w:r>
      <w:proofErr w:type="gramStart"/>
      <w:r w:rsidRPr="0052145D">
        <w:rPr>
          <w:rFonts w:cs="Arial"/>
          <w:color w:val="000000"/>
          <w:sz w:val="24"/>
        </w:rPr>
        <w:t>»</w:t>
      </w:r>
      <w:r>
        <w:rPr>
          <w:rFonts w:cs="Arial"/>
          <w:color w:val="000000"/>
          <w:sz w:val="24"/>
        </w:rPr>
        <w:t>(</w:t>
      </w:r>
      <w:proofErr w:type="gramEnd"/>
      <w:r>
        <w:rPr>
          <w:rFonts w:cs="Arial"/>
          <w:color w:val="000000"/>
          <w:sz w:val="24"/>
        </w:rPr>
        <w:t xml:space="preserve"> с дополнениями и изменениями), Трудовым Кодексом Российской Федерации С</w:t>
      </w:r>
      <w:r w:rsidRPr="0052145D">
        <w:rPr>
          <w:rFonts w:cs="Arial"/>
          <w:color w:val="000000"/>
          <w:sz w:val="24"/>
        </w:rPr>
        <w:t xml:space="preserve">обрание депутатов </w:t>
      </w:r>
      <w:r w:rsidR="000D4945">
        <w:rPr>
          <w:rFonts w:cs="Arial"/>
          <w:color w:val="000000"/>
          <w:sz w:val="24"/>
        </w:rPr>
        <w:t xml:space="preserve">Махновского </w:t>
      </w:r>
      <w:r w:rsidRPr="00C0790C">
        <w:rPr>
          <w:rFonts w:cs="Arial"/>
          <w:color w:val="000000"/>
          <w:sz w:val="24"/>
        </w:rPr>
        <w:t>сельсовета Суджанского района  решило:</w:t>
      </w:r>
    </w:p>
    <w:p w:rsidR="00C10955" w:rsidRDefault="00C10955" w:rsidP="00C10955">
      <w:pPr>
        <w:pStyle w:val="a4"/>
        <w:spacing w:after="0"/>
        <w:ind w:firstLine="1134"/>
        <w:jc w:val="both"/>
        <w:rPr>
          <w:rFonts w:cs="Arial"/>
          <w:color w:val="000000"/>
          <w:sz w:val="24"/>
        </w:rPr>
      </w:pPr>
      <w:r w:rsidRPr="00C0790C"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 xml:space="preserve">  подпункт 4 статьи 26 Положения изложить в новой редакции:</w:t>
      </w:r>
    </w:p>
    <w:p w:rsidR="00C10955" w:rsidRDefault="00C10955" w:rsidP="00C10955">
      <w:pPr>
        <w:ind w:firstLine="1134"/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52145D">
        <w:rPr>
          <w:rFonts w:cs="Arial"/>
          <w:sz w:val="24"/>
        </w:rPr>
        <w:t xml:space="preserve">- </w:t>
      </w:r>
      <w:r>
        <w:rPr>
          <w:rFonts w:cs="Arial"/>
          <w:color w:val="000000"/>
          <w:sz w:val="22"/>
          <w:szCs w:val="22"/>
          <w:shd w:val="clear" w:color="auto" w:fill="FFFFFF"/>
        </w:rPr>
        <w:t> формирование в электронном виде основной информации о трудовой деятельности и трудовом стаже каждого работника (далее - сведения о трудовой деятельности) и представлении ее в </w:t>
      </w:r>
      <w:hyperlink r:id="rId5" w:anchor="dst100079" w:history="1">
        <w:r>
          <w:rPr>
            <w:rStyle w:val="a3"/>
            <w:rFonts w:cs="Arial"/>
            <w:color w:val="666699"/>
            <w:sz w:val="22"/>
            <w:szCs w:val="22"/>
            <w:u w:val="none"/>
            <w:shd w:val="clear" w:color="auto" w:fill="FFFFFF"/>
          </w:rPr>
          <w:t>порядке</w:t>
        </w:r>
      </w:hyperlink>
      <w:r>
        <w:rPr>
          <w:rFonts w:cs="Arial"/>
          <w:color w:val="000000"/>
          <w:sz w:val="22"/>
          <w:szCs w:val="22"/>
          <w:shd w:val="clear" w:color="auto" w:fill="FFFFFF"/>
        </w:rPr>
        <w:t>, установленном законодательством Российской Федерации об индивидуальном (персонифицированном) учете в систему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>
        <w:rPr>
          <w:rFonts w:cs="Arial"/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>
        <w:rPr>
          <w:rFonts w:cs="Arial"/>
          <w:color w:val="000000"/>
          <w:sz w:val="22"/>
          <w:szCs w:val="22"/>
          <w:shd w:val="clear" w:color="auto" w:fill="FFFFFF"/>
        </w:rPr>
        <w:t>ведение трудовых книжек.</w:t>
      </w:r>
    </w:p>
    <w:p w:rsidR="00C10955" w:rsidRPr="00C0790C" w:rsidRDefault="00C10955" w:rsidP="00C10955">
      <w:pPr>
        <w:pStyle w:val="a4"/>
        <w:spacing w:after="0"/>
        <w:ind w:firstLine="1134"/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 2.</w:t>
      </w:r>
      <w:r w:rsidRPr="00C0790C">
        <w:rPr>
          <w:rFonts w:cs="Arial"/>
          <w:sz w:val="24"/>
        </w:rPr>
        <w:t xml:space="preserve"> </w:t>
      </w:r>
      <w:r w:rsidRPr="0052145D">
        <w:rPr>
          <w:rFonts w:cs="Arial"/>
          <w:sz w:val="24"/>
        </w:rPr>
        <w:t>Настоящее решение вступает в силу со дня опубликования (обнародования)</w:t>
      </w:r>
      <w:r>
        <w:rPr>
          <w:rFonts w:cs="Arial"/>
          <w:sz w:val="24"/>
        </w:rPr>
        <w:t>.</w:t>
      </w:r>
    </w:p>
    <w:p w:rsidR="00C10955" w:rsidRPr="00C0790C" w:rsidRDefault="00C10955" w:rsidP="00C10955">
      <w:pPr>
        <w:pStyle w:val="a4"/>
        <w:spacing w:after="0"/>
        <w:jc w:val="both"/>
        <w:rPr>
          <w:rFonts w:cs="Arial"/>
          <w:bCs/>
          <w:color w:val="000000"/>
          <w:sz w:val="24"/>
        </w:rPr>
      </w:pPr>
    </w:p>
    <w:p w:rsidR="00C10955" w:rsidRDefault="00C10955" w:rsidP="00C1095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C10955" w:rsidRDefault="00C10955" w:rsidP="00C1095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10955" w:rsidRDefault="000D4945" w:rsidP="00C1095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Махновского </w:t>
      </w:r>
      <w:r w:rsidR="00C10955">
        <w:rPr>
          <w:sz w:val="28"/>
          <w:szCs w:val="28"/>
        </w:rPr>
        <w:t>сельсовета</w:t>
      </w:r>
    </w:p>
    <w:p w:rsidR="00C10955" w:rsidRDefault="00C10955" w:rsidP="00C1095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                                          </w:t>
      </w:r>
      <w:r w:rsidR="000D4945">
        <w:rPr>
          <w:sz w:val="28"/>
          <w:szCs w:val="28"/>
        </w:rPr>
        <w:t xml:space="preserve">Н.А. Боев </w:t>
      </w:r>
    </w:p>
    <w:p w:rsidR="00C10955" w:rsidRDefault="00C10955" w:rsidP="00C10955">
      <w:pPr>
        <w:ind w:firstLine="1134"/>
        <w:jc w:val="both"/>
        <w:rPr>
          <w:rFonts w:cs="Arial"/>
          <w:sz w:val="24"/>
        </w:rPr>
      </w:pPr>
    </w:p>
    <w:p w:rsidR="00C10955" w:rsidRDefault="00C10955" w:rsidP="00C10955">
      <w:pPr>
        <w:ind w:firstLine="1134"/>
        <w:jc w:val="both"/>
        <w:rPr>
          <w:rFonts w:cs="Arial"/>
          <w:sz w:val="24"/>
        </w:rPr>
      </w:pPr>
    </w:p>
    <w:p w:rsidR="00431949" w:rsidRDefault="00C10955">
      <w:pPr>
        <w:rPr>
          <w:rFonts w:cs="Arial"/>
          <w:sz w:val="24"/>
        </w:rPr>
      </w:pPr>
      <w:r>
        <w:rPr>
          <w:rFonts w:cs="Arial"/>
          <w:sz w:val="24"/>
        </w:rPr>
        <w:t>Глав</w:t>
      </w:r>
      <w:r w:rsidR="000D4945">
        <w:rPr>
          <w:rFonts w:cs="Arial"/>
          <w:sz w:val="24"/>
        </w:rPr>
        <w:t>а</w:t>
      </w:r>
      <w:r>
        <w:rPr>
          <w:rFonts w:cs="Arial"/>
          <w:sz w:val="24"/>
        </w:rPr>
        <w:t xml:space="preserve"> </w:t>
      </w:r>
      <w:r w:rsidR="000D4945">
        <w:rPr>
          <w:rFonts w:cs="Arial"/>
          <w:sz w:val="24"/>
        </w:rPr>
        <w:t xml:space="preserve">Махновского </w:t>
      </w:r>
      <w:r>
        <w:rPr>
          <w:rFonts w:cs="Arial"/>
          <w:sz w:val="24"/>
        </w:rPr>
        <w:t>сельсовета</w:t>
      </w:r>
    </w:p>
    <w:p w:rsidR="00C10955" w:rsidRDefault="00C10955">
      <w:r>
        <w:rPr>
          <w:rFonts w:cs="Arial"/>
          <w:sz w:val="24"/>
        </w:rPr>
        <w:t xml:space="preserve">Суджанского района                       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0D4945">
        <w:rPr>
          <w:rFonts w:cs="Arial"/>
          <w:sz w:val="24"/>
        </w:rPr>
        <w:t xml:space="preserve">И.М. </w:t>
      </w:r>
      <w:proofErr w:type="spellStart"/>
      <w:r w:rsidR="000D4945">
        <w:rPr>
          <w:rFonts w:cs="Arial"/>
          <w:sz w:val="24"/>
        </w:rPr>
        <w:t>Тарадайченко</w:t>
      </w:r>
      <w:proofErr w:type="spellEnd"/>
      <w:r w:rsidR="000D4945">
        <w:rPr>
          <w:rFonts w:cs="Arial"/>
          <w:sz w:val="24"/>
        </w:rPr>
        <w:t xml:space="preserve"> </w:t>
      </w:r>
    </w:p>
    <w:sectPr w:rsidR="00C10955" w:rsidSect="004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55"/>
    <w:rsid w:val="000D4945"/>
    <w:rsid w:val="00431949"/>
    <w:rsid w:val="00C1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5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0955"/>
    <w:rPr>
      <w:color w:val="000080"/>
      <w:u w:val="single"/>
    </w:rPr>
  </w:style>
  <w:style w:type="paragraph" w:styleId="a4">
    <w:name w:val="Body Text"/>
    <w:basedOn w:val="a"/>
    <w:link w:val="a5"/>
    <w:rsid w:val="00C10955"/>
    <w:pPr>
      <w:spacing w:after="120"/>
    </w:pPr>
  </w:style>
  <w:style w:type="character" w:customStyle="1" w:styleId="a5">
    <w:name w:val="Основной текст Знак"/>
    <w:basedOn w:val="a0"/>
    <w:link w:val="a4"/>
    <w:rsid w:val="00C10955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5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0955"/>
    <w:rPr>
      <w:color w:val="000080"/>
      <w:u w:val="single"/>
    </w:rPr>
  </w:style>
  <w:style w:type="paragraph" w:styleId="a4">
    <w:name w:val="Body Text"/>
    <w:basedOn w:val="a"/>
    <w:link w:val="a5"/>
    <w:rsid w:val="00C10955"/>
    <w:pPr>
      <w:spacing w:after="120"/>
    </w:pPr>
  </w:style>
  <w:style w:type="character" w:customStyle="1" w:styleId="a5">
    <w:name w:val="Основной текст Знак"/>
    <w:basedOn w:val="a0"/>
    <w:link w:val="a4"/>
    <w:rsid w:val="00C10955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7743/afe9c8bc93b61441d8add299564d0e4d4d3c794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2</cp:revision>
  <dcterms:created xsi:type="dcterms:W3CDTF">2021-04-27T07:44:00Z</dcterms:created>
  <dcterms:modified xsi:type="dcterms:W3CDTF">2021-04-27T07:44:00Z</dcterms:modified>
</cp:coreProperties>
</file>