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3E" w:rsidRPr="00413AC3" w:rsidRDefault="00413AC3" w:rsidP="00413A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Непредоставление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конкурсному управляющему</w:t>
      </w:r>
      <w:r w:rsidRPr="007449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D4">
        <w:rPr>
          <w:rFonts w:ascii="Times New Roman" w:hAnsi="Times New Roman"/>
          <w:bCs/>
          <w:sz w:val="28"/>
          <w:szCs w:val="28"/>
          <w:lang w:eastAsia="ru-RU"/>
        </w:rPr>
        <w:t xml:space="preserve">ООО «НТЦ Технолог»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Световцеву</w:t>
      </w:r>
      <w:proofErr w:type="spellEnd"/>
      <w:r w:rsidRPr="007449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указанных документов привело к </w:t>
      </w:r>
      <w:r>
        <w:rPr>
          <w:rFonts w:ascii="Times New Roman" w:hAnsi="Times New Roman" w:cs="Times New Roman"/>
          <w:sz w:val="28"/>
          <w:szCs w:val="28"/>
        </w:rPr>
        <w:t>существенному затруднению</w:t>
      </w:r>
      <w:r w:rsidRPr="00413AC3">
        <w:rPr>
          <w:rFonts w:ascii="Times New Roman" w:hAnsi="Times New Roman" w:cs="Times New Roman"/>
          <w:sz w:val="28"/>
          <w:szCs w:val="28"/>
        </w:rPr>
        <w:t xml:space="preserve"> проведения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AC3">
        <w:rPr>
          <w:rFonts w:ascii="Times New Roman" w:hAnsi="Times New Roman" w:cs="Times New Roman"/>
          <w:sz w:val="28"/>
          <w:szCs w:val="28"/>
        </w:rPr>
        <w:t xml:space="preserve"> банкротства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невозможности выявления основных контрагентов, </w:t>
      </w:r>
      <w:r w:rsidRPr="00413AC3">
        <w:rPr>
          <w:rFonts w:ascii="Times New Roman" w:hAnsi="Times New Roman" w:cs="Times New Roman"/>
          <w:sz w:val="28"/>
          <w:szCs w:val="28"/>
        </w:rPr>
        <w:t>определения основных активов должника</w:t>
      </w:r>
      <w:r>
        <w:rPr>
          <w:rFonts w:ascii="Times New Roman" w:hAnsi="Times New Roman" w:cs="Times New Roman"/>
          <w:sz w:val="28"/>
          <w:szCs w:val="28"/>
        </w:rPr>
        <w:t>, подозрительных сделок для рассмотрения</w:t>
      </w:r>
      <w:r w:rsidRPr="00413AC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AC3">
        <w:rPr>
          <w:rFonts w:ascii="Times New Roman" w:hAnsi="Times New Roman" w:cs="Times New Roman"/>
          <w:sz w:val="28"/>
          <w:szCs w:val="28"/>
        </w:rPr>
        <w:t xml:space="preserve"> о необходимости их оспаривания в це</w:t>
      </w:r>
      <w:r>
        <w:rPr>
          <w:rFonts w:ascii="Times New Roman" w:hAnsi="Times New Roman" w:cs="Times New Roman"/>
          <w:sz w:val="28"/>
          <w:szCs w:val="28"/>
        </w:rPr>
        <w:t>лях пополнения конкурсной массы.</w:t>
      </w:r>
    </w:p>
    <w:sectPr w:rsidR="00BF3D3E" w:rsidRPr="0041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C3"/>
    <w:rsid w:val="00413AC3"/>
    <w:rsid w:val="006D5DA2"/>
    <w:rsid w:val="00913001"/>
    <w:rsid w:val="00B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Максим Михайлович</dc:creator>
  <cp:lastModifiedBy>DIALOG</cp:lastModifiedBy>
  <cp:revision>2</cp:revision>
  <dcterms:created xsi:type="dcterms:W3CDTF">2024-06-24T11:14:00Z</dcterms:created>
  <dcterms:modified xsi:type="dcterms:W3CDTF">2024-06-24T11:14:00Z</dcterms:modified>
</cp:coreProperties>
</file>