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BC5" w:rsidRPr="00583BC5" w:rsidRDefault="00583BC5" w:rsidP="00583BC5">
      <w:pPr>
        <w:shd w:val="clear" w:color="auto" w:fill="FFFFFF"/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</w:pPr>
      <w:r w:rsidRPr="00583BC5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>СОЦИАЛЬНАЯ РЕКЛАМА В ОБЛАСТИ ЭНЕРГОСБЕРЕЖЕНИЯ И ПОВЫШЕНИЯ ЭНЕРГЕТИЧЕСКОЙ ЭФФЕКТИВНОСТИ</w:t>
      </w:r>
    </w:p>
    <w:p w:rsidR="00583BC5" w:rsidRPr="00583BC5" w:rsidRDefault="00583BC5" w:rsidP="00583BC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bookmarkStart w:id="0" w:name="_GoBack"/>
      <w:bookmarkEnd w:id="0"/>
      <w:r w:rsidRPr="00583BC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Сейчас человек уже не может обойтись без электрического света, тепла батарей в квартире, продукции, создающей наш привычный комфорт. Человек привыкает к новым благам цивилизации, на которые необходимо всё большее и большее количество энергии. Ограничить рост потребления энергии очень сложно, ведь от него напрямую зависит здоровье и благосостояние каждого человека. Готовы ли мы для этого хуже питаться или одеваться, поменять свой образ жизни? Нет, необходимо решить другую задачу: как современному человеку не ухудшая уровень комфорта (посвящая значительную часть своей жизни досугу, образованию, творчеству, развитию, здоровью и т.д.) оптимизировать свое потребление энергии, экономя при этом полезные ископаемые и природные ресурсы? Относительная доступность электроэнергии, тепла, горячей воды создают представление у многих людей о том, что эти блага появляются сами </w:t>
      </w:r>
      <w:proofErr w:type="gramStart"/>
      <w:r w:rsidRPr="00583BC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собой</w:t>
      </w:r>
      <w:proofErr w:type="gramEnd"/>
      <w:r w:rsidRPr="00583BC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и они никогда не исчерпают себя. Зачем их экономить, если каждый ими обеспечен в достаточном количестве за доступную цену? Сколько истрачу, за столько и заплачу, истрачу больше, ну и что, – заплачу больше. Но такое мировоззрение очень быстро приведет к негативным последствиям, ведь основные ресурсы, используемые при выработке энергии, являются </w:t>
      </w:r>
      <w:proofErr w:type="spellStart"/>
      <w:r w:rsidRPr="00583BC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невозобновляемыми</w:t>
      </w:r>
      <w:proofErr w:type="spellEnd"/>
      <w:r w:rsidRPr="00583BC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. Отсутствие разумного подхода к использованию энергии очень быстро приведет к тому, что она станет менее доступной и более дорогой. Нужно использовать энергию рационально, необходимо научиться её беречь. Кроме существенной экономии денег при оплате энергии, потребляя энергию эффективно, Вы вносите очень важный вклад в решение глобальных проблем экологии. Потреблять энергию эффективно очень просто достаточно следовать этим советам.</w:t>
      </w:r>
    </w:p>
    <w:p w:rsidR="00583BC5" w:rsidRPr="00583BC5" w:rsidRDefault="00583BC5" w:rsidP="00583BC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583BC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Экономия электроэнергии на кухне</w:t>
      </w:r>
    </w:p>
    <w:p w:rsidR="00583BC5" w:rsidRPr="00583BC5" w:rsidRDefault="00583BC5" w:rsidP="00583BC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583BC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Если вы пользуетесь электрочайником, то совсем не обязательно перед кипячением заливать его до краев. Налейте столько, сколько нужно вам сейчас. Домочадцы все равно поставят его разогреваться снова. И снова вы получите дополнительный расход электроэнергии. Мощность чайника обычно составляет 1.5-2 кВт. Это существенный вклад в месячное электропотребление.</w:t>
      </w:r>
    </w:p>
    <w:p w:rsidR="00583BC5" w:rsidRPr="00583BC5" w:rsidRDefault="00583BC5" w:rsidP="00583BC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583BC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Если вы пользуетесь электроплитой, то вам следует знать, что при выборе посуды, которая не соответствует размерам плиты, теряется 5-10 процентов энергии, посуда с искривленным дном «ворует» до 40-60 процентов. Итак, дно посуды должно быть ровным и с размером, соответствующим диаметру конфорки.</w:t>
      </w:r>
    </w:p>
    <w:p w:rsidR="00583BC5" w:rsidRPr="00583BC5" w:rsidRDefault="00583BC5" w:rsidP="00583BC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583BC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Помните, что быстрое испарение воды при кипении увеличивает время приготовления пищи на 30 процентов. После закипания жидкости нужно уменьшить мощность, подаваемую на конфорку.</w:t>
      </w:r>
    </w:p>
    <w:p w:rsidR="00583BC5" w:rsidRPr="00583BC5" w:rsidRDefault="00583BC5" w:rsidP="00583BC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583BC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Экономия электроэнергии при стирке</w:t>
      </w:r>
    </w:p>
    <w:p w:rsidR="00583BC5" w:rsidRPr="00583BC5" w:rsidRDefault="00583BC5" w:rsidP="00583BC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583BC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Читайте инструкции по обращению с бытовой техникой. Далеко не все машины выбирают оптимальное количество воды при неполной загрузке. Чем больше воды и чем больше температура стирки, тем больше энергии израсходует машина. При неполной загрузке машина перерасходует до 15 процентов энергии, при неверной программе стирки до 30 процентов.</w:t>
      </w:r>
    </w:p>
    <w:p w:rsidR="00583BC5" w:rsidRPr="00583BC5" w:rsidRDefault="00583BC5" w:rsidP="00583BC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583BC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Энергосберегающие осветительные приборы в квартире</w:t>
      </w:r>
    </w:p>
    <w:p w:rsidR="00583BC5" w:rsidRPr="00583BC5" w:rsidRDefault="00583BC5" w:rsidP="00583BC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583BC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Обычно в квартирах с длинными коридорами и на кухнях постоянно горит свет. В таких помещениях в первую очередь стоит заменить лампы накаливания </w:t>
      </w:r>
      <w:proofErr w:type="gramStart"/>
      <w:r w:rsidRPr="00583BC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на</w:t>
      </w:r>
      <w:proofErr w:type="gramEnd"/>
      <w:r w:rsidRPr="00583BC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энергосберегающие. Эти лампы имеют гарантию, как минимум, один год. За это время они полностью окупятся и даже дадут экономию бюджета. Лампа мощностью в 14 Вт примерно соответствует 60 Вт лампе накаливания. Только выбирайте лампы известной фирмы.</w:t>
      </w:r>
    </w:p>
    <w:p w:rsidR="00583BC5" w:rsidRPr="00583BC5" w:rsidRDefault="00583BC5" w:rsidP="00583BC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583BC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К существенному снижению электропотребления приведет использование светлых обоев и потолков, прозрачных светлых штор, умеренного количества мебели и цветов в комнате. Никогда не надо пренебрегать естественным освещением.</w:t>
      </w:r>
    </w:p>
    <w:p w:rsidR="00583BC5" w:rsidRPr="00583BC5" w:rsidRDefault="00583BC5" w:rsidP="00583BC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583BC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Экономия электроэнергии при использовании холодильника</w:t>
      </w:r>
    </w:p>
    <w:p w:rsidR="00583BC5" w:rsidRPr="00583BC5" w:rsidRDefault="00583BC5" w:rsidP="00583BC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583BC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Если вы покупаете новые бытовые приборы, то выбирайте их </w:t>
      </w:r>
      <w:hyperlink r:id="rId5" w:history="1">
        <w:r w:rsidRPr="00583BC5">
          <w:rPr>
            <w:rFonts w:ascii="inherit" w:eastAsia="Times New Roman" w:hAnsi="inherit" w:cs="Arial"/>
            <w:color w:val="3B8DBD"/>
            <w:sz w:val="18"/>
            <w:szCs w:val="18"/>
            <w:bdr w:val="none" w:sz="0" w:space="0" w:color="auto" w:frame="1"/>
            <w:lang w:eastAsia="ru-RU"/>
          </w:rPr>
          <w:t>категории</w:t>
        </w:r>
        <w:proofErr w:type="gramStart"/>
        <w:r w:rsidRPr="00583BC5">
          <w:rPr>
            <w:rFonts w:ascii="inherit" w:eastAsia="Times New Roman" w:hAnsi="inherit" w:cs="Arial"/>
            <w:color w:val="3B8DBD"/>
            <w:sz w:val="18"/>
            <w:szCs w:val="18"/>
            <w:bdr w:val="none" w:sz="0" w:space="0" w:color="auto" w:frame="1"/>
            <w:lang w:eastAsia="ru-RU"/>
          </w:rPr>
          <w:t xml:space="preserve"> А</w:t>
        </w:r>
        <w:proofErr w:type="gramEnd"/>
      </w:hyperlink>
      <w:r w:rsidRPr="00583BC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. Эти приборы, еще на этапе проектирования, разрабатывают как энергосберегающие.</w:t>
      </w:r>
    </w:p>
    <w:p w:rsidR="00583BC5" w:rsidRPr="00583BC5" w:rsidRDefault="00583BC5" w:rsidP="00583BC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583BC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lastRenderedPageBreak/>
        <w:t xml:space="preserve">Если говорить о холодильниках, то их стоит устанавливать в самом затененном и прохладном месте квартиры. Если у вас </w:t>
      </w:r>
      <w:proofErr w:type="spellStart"/>
      <w:r w:rsidRPr="00583BC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двухкомпрессорный</w:t>
      </w:r>
      <w:proofErr w:type="spellEnd"/>
      <w:r w:rsidRPr="00583BC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холодильник, и вы не используете одну из холодильных камер, отключите ее компрессор. Обычно автоматика холодильника это позволяет.</w:t>
      </w:r>
    </w:p>
    <w:p w:rsidR="00583BC5" w:rsidRPr="00583BC5" w:rsidRDefault="00583BC5" w:rsidP="00583BC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583BC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Экономия электроэнергии при глажке белья</w:t>
      </w:r>
    </w:p>
    <w:p w:rsidR="00583BC5" w:rsidRPr="00583BC5" w:rsidRDefault="00583BC5" w:rsidP="00583BC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583BC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Старайтесь не пересушивать белье, т.к. при его глажке потребуется более горячий утюг и больше времени для получения нужного результата. Еще одна «хитрость» позволяющая снизить затраты, это использование алюминиевой фольги, которая укладывается под ткань, закрывающую гладильную доску. Фольга не дает тепловой энергии рассеиваться и концентрирует ее в разглаживаемой ткани.</w:t>
      </w:r>
    </w:p>
    <w:p w:rsidR="00583BC5" w:rsidRPr="00583BC5" w:rsidRDefault="00583BC5" w:rsidP="00583BC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583BC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Экономия энергии при уборке квартиры</w:t>
      </w:r>
    </w:p>
    <w:p w:rsidR="00583BC5" w:rsidRPr="00583BC5" w:rsidRDefault="00583BC5" w:rsidP="00583BC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583BC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При использовании пылесоса чаще выбрасывайте мусор из контейнера для его сбора, промывайте или меняйте фильтры для входящего и выходящего воздуха. Дополнительное аэродинамическое сопротивление приводит к перегреву двигателя пылесоса и резкому повышению потребления электроэнергии. Например, при заполнении контейнера для сбора пыли на 30%, энергопотребление растет на 40-50%.</w:t>
      </w:r>
    </w:p>
    <w:p w:rsidR="00583BC5" w:rsidRPr="00583BC5" w:rsidRDefault="00583BC5" w:rsidP="00583BC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583BC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Экономия при отключении дежурного режима бытовой электроники</w:t>
      </w:r>
    </w:p>
    <w:p w:rsidR="00583BC5" w:rsidRPr="00583BC5" w:rsidRDefault="00583BC5" w:rsidP="00583BC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583BC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Мало кто задумывается, что дежурный режим бытовых приборов – это дырка в кармане, через которую утекают ВАШИ деньги. Для примера, телевизор с диагональю 54 см «съедает» в дежурном режиме 9 кВт, музыкальный центр 8 кВт, видеоплеер 4 кВт и т.д.</w:t>
      </w:r>
    </w:p>
    <w:p w:rsidR="00583BC5" w:rsidRPr="00583BC5" w:rsidRDefault="00583BC5" w:rsidP="00583BC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583BC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Посчитайте свои бытовые приборы, зачем им дежурный режим? Неужели так сложно нажать кнопку </w:t>
      </w:r>
      <w:proofErr w:type="spellStart"/>
      <w:r w:rsidRPr="00583BC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вкл</w:t>
      </w:r>
      <w:proofErr w:type="spellEnd"/>
      <w:r w:rsidRPr="00583BC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/</w:t>
      </w:r>
      <w:proofErr w:type="spellStart"/>
      <w:proofErr w:type="gramStart"/>
      <w:r w:rsidRPr="00583BC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откл</w:t>
      </w:r>
      <w:proofErr w:type="spellEnd"/>
      <w:proofErr w:type="gramEnd"/>
      <w:r w:rsidRPr="00583BC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? Есть еще один аспект, они постоянно подключены к электросети и при ее аварии вы можете лишиться всего. Такие случаи бывали.</w:t>
      </w:r>
    </w:p>
    <w:p w:rsidR="00583BC5" w:rsidRPr="00583BC5" w:rsidRDefault="00583BC5" w:rsidP="00583BC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583BC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Экономия при отключении зарядных устройств сотовых телефонов</w:t>
      </w:r>
    </w:p>
    <w:p w:rsidR="00583BC5" w:rsidRPr="00583BC5" w:rsidRDefault="00583BC5" w:rsidP="00583BC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583BC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Конечно, потери от того, что эти устройства постоянно включены в розетку, не так велики, как от прочей бытовой техники. Однако, «</w:t>
      </w:r>
      <w:proofErr w:type="spellStart"/>
      <w:r w:rsidRPr="00583BC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зарядники</w:t>
      </w:r>
      <w:proofErr w:type="spellEnd"/>
      <w:r w:rsidRPr="00583BC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» являются </w:t>
      </w:r>
      <w:hyperlink r:id="rId6" w:history="1">
        <w:r w:rsidRPr="00583BC5">
          <w:rPr>
            <w:rFonts w:ascii="inherit" w:eastAsia="Times New Roman" w:hAnsi="inherit" w:cs="Arial"/>
            <w:color w:val="3B8DBD"/>
            <w:sz w:val="18"/>
            <w:szCs w:val="18"/>
            <w:bdr w:val="none" w:sz="0" w:space="0" w:color="auto" w:frame="1"/>
            <w:lang w:eastAsia="ru-RU"/>
          </w:rPr>
          <w:t>импульсными источниками питания</w:t>
        </w:r>
      </w:hyperlink>
      <w:r w:rsidRPr="00583BC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, такие устройства «не любят» работать без нагрузки. Когда к ним не подключен сотовый, плеер, ноутбук и т.д. такие приборы греются, выходят из строя и могут привести к пожару!</w:t>
      </w:r>
    </w:p>
    <w:p w:rsidR="00583BC5" w:rsidRPr="00583BC5" w:rsidRDefault="00583BC5" w:rsidP="00583BC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583BC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Компьютер интернет и т.д.</w:t>
      </w:r>
    </w:p>
    <w:p w:rsidR="00583BC5" w:rsidRPr="00583BC5" w:rsidRDefault="00583BC5" w:rsidP="00583BC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583BC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Если вы не пользуетесь компьютером, например, ушли на работу или на учебу, благоразумно отключить дорогостоящую технику. Этим вы продлите ресурс оборудования и снизите энергопотребление квартиры. Кроме того, уж точно никто не сможет украсть ваши данные и наработки в ваше отсутствие, ведь компьютер будет обесточен.</w:t>
      </w:r>
    </w:p>
    <w:p w:rsidR="00583BC5" w:rsidRPr="00583BC5" w:rsidRDefault="00583BC5" w:rsidP="00583BC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583BC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Выводы</w:t>
      </w:r>
    </w:p>
    <w:p w:rsidR="00583BC5" w:rsidRPr="00583BC5" w:rsidRDefault="00583BC5" w:rsidP="00583BC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583BC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Если следовать хотя бы нескольким правилам из этого списка, вы сможете не только сберечь энергию и деньги из вашего кошелька, но и помочь облагородить нашу планету. А это – самый лучший вклад в будущее.</w:t>
      </w:r>
    </w:p>
    <w:p w:rsidR="00583BC5" w:rsidRPr="00583BC5" w:rsidRDefault="00583BC5" w:rsidP="00583BC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583BC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Наверняка вы сможете предложить еще способы </w:t>
      </w:r>
      <w:hyperlink r:id="rId7" w:history="1">
        <w:r w:rsidRPr="00583BC5">
          <w:rPr>
            <w:rFonts w:ascii="inherit" w:eastAsia="Times New Roman" w:hAnsi="inherit" w:cs="Arial"/>
            <w:color w:val="3B8DBD"/>
            <w:sz w:val="18"/>
            <w:szCs w:val="18"/>
            <w:bdr w:val="none" w:sz="0" w:space="0" w:color="auto" w:frame="1"/>
            <w:lang w:eastAsia="ru-RU"/>
          </w:rPr>
          <w:t>экономии энергии</w:t>
        </w:r>
      </w:hyperlink>
      <w:r w:rsidRPr="00583BC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 в быту. Тренируйте свой мозг и делитесь результатами </w:t>
      </w:r>
      <w:proofErr w:type="gramStart"/>
      <w:r w:rsidRPr="00583BC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с</w:t>
      </w:r>
      <w:proofErr w:type="gramEnd"/>
      <w:r w:rsidRPr="00583BC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ближними. Самое большое счастье в жизни – это счастье человеческого общения!</w:t>
      </w:r>
    </w:p>
    <w:p w:rsidR="00583BC5" w:rsidRPr="00583BC5" w:rsidRDefault="00583BC5" w:rsidP="00583BC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583BC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Начни с себя, вот главное решение!</w:t>
      </w:r>
    </w:p>
    <w:p w:rsidR="00583BC5" w:rsidRPr="00583BC5" w:rsidRDefault="00583BC5" w:rsidP="00583BC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583BC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Энергосбережение-</w:t>
      </w:r>
    </w:p>
    <w:p w:rsidR="00583BC5" w:rsidRPr="00583BC5" w:rsidRDefault="00583BC5" w:rsidP="00583BC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583BC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Вклад каждого-</w:t>
      </w:r>
    </w:p>
    <w:p w:rsidR="00583BC5" w:rsidRPr="00583BC5" w:rsidRDefault="00583BC5" w:rsidP="00583BC5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583BC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Результат общий!</w:t>
      </w:r>
    </w:p>
    <w:p w:rsidR="0077368D" w:rsidRPr="000D136F" w:rsidRDefault="000D136F" w:rsidP="00DA05B7">
      <w:pPr>
        <w:pStyle w:val="1"/>
        <w:shd w:val="clear" w:color="auto" w:fill="FFFFFF"/>
        <w:spacing w:before="161" w:after="161"/>
        <w:ind w:left="375"/>
        <w:jc w:val="center"/>
        <w:rPr>
          <w:b w:val="0"/>
          <w:sz w:val="96"/>
          <w:szCs w:val="96"/>
        </w:rPr>
      </w:pPr>
      <w:r>
        <w:rPr>
          <w:sz w:val="96"/>
          <w:szCs w:val="96"/>
        </w:rPr>
        <w:t xml:space="preserve">     </w:t>
      </w:r>
    </w:p>
    <w:sectPr w:rsidR="0077368D" w:rsidRPr="000D136F" w:rsidSect="00B73CA8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90B"/>
    <w:rsid w:val="00022B64"/>
    <w:rsid w:val="00035DE6"/>
    <w:rsid w:val="00060E14"/>
    <w:rsid w:val="000A588C"/>
    <w:rsid w:val="000D136F"/>
    <w:rsid w:val="000E1935"/>
    <w:rsid w:val="002A20C2"/>
    <w:rsid w:val="002F122F"/>
    <w:rsid w:val="0031343C"/>
    <w:rsid w:val="0032409A"/>
    <w:rsid w:val="00372424"/>
    <w:rsid w:val="0055688D"/>
    <w:rsid w:val="00583BC5"/>
    <w:rsid w:val="00623FCD"/>
    <w:rsid w:val="006C17FC"/>
    <w:rsid w:val="0077368D"/>
    <w:rsid w:val="007B538D"/>
    <w:rsid w:val="00892608"/>
    <w:rsid w:val="00B73CA8"/>
    <w:rsid w:val="00BF7F5B"/>
    <w:rsid w:val="00C3490B"/>
    <w:rsid w:val="00C907B1"/>
    <w:rsid w:val="00CC3C47"/>
    <w:rsid w:val="00CE62BA"/>
    <w:rsid w:val="00D51B58"/>
    <w:rsid w:val="00DA05B7"/>
    <w:rsid w:val="00E348D9"/>
    <w:rsid w:val="00E62769"/>
    <w:rsid w:val="00F1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3C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0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0E1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73C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3C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0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0E1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73C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3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0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79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2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lectrik.info/main/master/880-kak-ekonomit-elektroenergiyu-v-kvartire-i-chastnom-dome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lectrik.info/main/praktika/400-kak-sdelat-blok-pitaniya-iz-elektronnogo-transformatora.html" TargetMode="External"/><Relationship Id="rId5" Type="http://schemas.openxmlformats.org/officeDocument/2006/relationships/hyperlink" Target="http://electrik.info/main/news/363-harakteristiki-klassov-energeticheskoy-effektivnosti-bytovoy-tehniki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DIALOG</dc:creator>
  <cp:lastModifiedBy>DIALOG</cp:lastModifiedBy>
  <cp:revision>2</cp:revision>
  <cp:lastPrinted>2022-06-03T07:08:00Z</cp:lastPrinted>
  <dcterms:created xsi:type="dcterms:W3CDTF">2022-09-28T11:02:00Z</dcterms:created>
  <dcterms:modified xsi:type="dcterms:W3CDTF">2022-09-28T11:02:00Z</dcterms:modified>
</cp:coreProperties>
</file>