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D8" w:rsidRPr="00DC06D8" w:rsidRDefault="00DC06D8" w:rsidP="00DC06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34F5C"/>
          <w:sz w:val="23"/>
          <w:szCs w:val="23"/>
          <w:lang w:eastAsia="ru-RU"/>
        </w:rPr>
      </w:pPr>
      <w:r w:rsidRPr="00DC06D8">
        <w:rPr>
          <w:rFonts w:ascii="Tahoma" w:eastAsia="Times New Roman" w:hAnsi="Tahoma" w:cs="Tahoma"/>
          <w:color w:val="134F5C"/>
          <w:sz w:val="23"/>
          <w:szCs w:val="23"/>
          <w:lang w:eastAsia="ru-RU"/>
        </w:rPr>
        <w:t>Добрый день!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В</w:t>
      </w:r>
      <w:r w:rsidRPr="00DC06D8">
        <w:rPr>
          <w:rFonts w:ascii="Calibri" w:eastAsia="Times New Roman" w:hAnsi="Calibri" w:cs="Tahoma"/>
          <w:color w:val="134F5C"/>
          <w:lang w:eastAsia="ru-RU"/>
        </w:rPr>
        <w:t>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ответ</w:t>
      </w:r>
      <w:r w:rsidRPr="00DC06D8">
        <w:rPr>
          <w:rFonts w:ascii="Calibri" w:eastAsia="Times New Roman" w:hAnsi="Calibri" w:cs="Tahoma"/>
          <w:color w:val="134F5C"/>
          <w:lang w:eastAsia="ru-RU"/>
        </w:rPr>
        <w:t>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на</w:t>
      </w:r>
      <w:r w:rsidRPr="00DC06D8">
        <w:rPr>
          <w:rFonts w:ascii="Calibri" w:eastAsia="Times New Roman" w:hAnsi="Calibri" w:cs="Tahoma"/>
          <w:color w:val="134F5C"/>
          <w:lang w:eastAsia="ru-RU"/>
        </w:rPr>
        <w:t>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Ваш</w:t>
      </w:r>
      <w:r w:rsidRPr="00DC06D8">
        <w:rPr>
          <w:rFonts w:ascii="Calibri" w:eastAsia="Times New Roman" w:hAnsi="Calibri" w:cs="Tahoma"/>
          <w:color w:val="134F5C"/>
          <w:lang w:eastAsia="ru-RU"/>
        </w:rPr>
        <w:t>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запрос</w:t>
      </w:r>
      <w:r w:rsidRPr="00DC06D8">
        <w:rPr>
          <w:rFonts w:ascii="Calibri" w:eastAsia="Times New Roman" w:hAnsi="Calibri" w:cs="Tahoma"/>
          <w:color w:val="134F5C"/>
          <w:lang w:eastAsia="ru-RU"/>
        </w:rPr>
        <w:t>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№</w:t>
      </w:r>
      <w:r w:rsidRPr="00DC06D8">
        <w:rPr>
          <w:rFonts w:ascii="Calibri" w:eastAsia="Times New Roman" w:hAnsi="Calibri" w:cs="Tahoma"/>
          <w:color w:val="134F5C"/>
          <w:lang w:eastAsia="ru-RU"/>
        </w:rPr>
        <w:t>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07.1-07-15/1656 от 08.04.2020</w:t>
      </w:r>
      <w:r w:rsidRPr="00DC06D8">
        <w:rPr>
          <w:rFonts w:ascii="Calibri" w:eastAsia="Times New Roman" w:hAnsi="Calibri" w:cs="Tahoma"/>
          <w:color w:val="134F5C"/>
          <w:lang w:eastAsia="ru-RU"/>
        </w:rPr>
        <w:t>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г</w:t>
      </w:r>
      <w:r w:rsidRPr="00DC06D8">
        <w:rPr>
          <w:rFonts w:ascii="Calibri" w:eastAsia="Times New Roman" w:hAnsi="Calibri" w:cs="Tahoma"/>
          <w:color w:val="134F5C"/>
          <w:lang w:eastAsia="ru-RU"/>
        </w:rPr>
        <w:t>.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АО</w:t>
      </w:r>
      <w:r w:rsidRPr="00DC06D8">
        <w:rPr>
          <w:rFonts w:ascii="Calibri" w:eastAsia="Times New Roman" w:hAnsi="Calibri" w:cs="Tahoma"/>
          <w:color w:val="134F5C"/>
          <w:lang w:eastAsia="ru-RU"/>
        </w:rPr>
        <w:t>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«Агропромышленный</w:t>
      </w:r>
      <w:r w:rsidRPr="00DC06D8">
        <w:rPr>
          <w:rFonts w:ascii="Calibri" w:eastAsia="Times New Roman" w:hAnsi="Calibri" w:cs="Tahoma"/>
          <w:color w:val="134F5C"/>
          <w:lang w:eastAsia="ru-RU"/>
        </w:rPr>
        <w:t>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Альянс</w:t>
      </w:r>
      <w:r w:rsidRPr="00DC06D8">
        <w:rPr>
          <w:rFonts w:ascii="Calibri" w:eastAsia="Times New Roman" w:hAnsi="Calibri" w:cs="Tahoma"/>
          <w:color w:val="134F5C"/>
          <w:lang w:eastAsia="ru-RU"/>
        </w:rPr>
        <w:t>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«ЮГ»</w:t>
      </w:r>
      <w:r w:rsidRPr="00DC06D8">
        <w:rPr>
          <w:rFonts w:ascii="Calibri" w:eastAsia="Times New Roman" w:hAnsi="Calibri" w:cs="Tahoma"/>
          <w:color w:val="134F5C"/>
          <w:lang w:eastAsia="ru-RU"/>
        </w:rPr>
        <w:t>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предоставляет</w:t>
      </w:r>
      <w:r w:rsidRPr="00DC06D8">
        <w:rPr>
          <w:rFonts w:ascii="Calibri" w:eastAsia="Times New Roman" w:hAnsi="Calibri" w:cs="Tahoma"/>
          <w:color w:val="134F5C"/>
          <w:lang w:eastAsia="ru-RU"/>
        </w:rPr>
        <w:t>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информацию</w:t>
      </w:r>
      <w:r w:rsidRPr="00DC06D8">
        <w:rPr>
          <w:rFonts w:ascii="Calibri" w:eastAsia="Times New Roman" w:hAnsi="Calibri" w:cs="Tahoma"/>
          <w:color w:val="134F5C"/>
          <w:lang w:eastAsia="ru-RU"/>
        </w:rPr>
        <w:t>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о</w:t>
      </w:r>
      <w:r w:rsidRPr="00DC06D8">
        <w:rPr>
          <w:rFonts w:ascii="Calibri" w:eastAsia="Times New Roman" w:hAnsi="Calibri" w:cs="Tahoma"/>
          <w:color w:val="134F5C"/>
          <w:lang w:eastAsia="ru-RU"/>
        </w:rPr>
        <w:t>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проведении</w:t>
      </w:r>
      <w:r w:rsidRPr="00DC06D8">
        <w:rPr>
          <w:rFonts w:ascii="Calibri" w:eastAsia="Times New Roman" w:hAnsi="Calibri" w:cs="Tahoma"/>
          <w:color w:val="134F5C"/>
          <w:lang w:eastAsia="ru-RU"/>
        </w:rPr>
        <w:t>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агрохимической</w:t>
      </w:r>
      <w:r w:rsidRPr="00DC06D8">
        <w:rPr>
          <w:rFonts w:ascii="Calibri" w:eastAsia="Times New Roman" w:hAnsi="Calibri" w:cs="Tahoma"/>
          <w:color w:val="134F5C"/>
          <w:lang w:eastAsia="ru-RU"/>
        </w:rPr>
        <w:t>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обработки</w:t>
      </w:r>
      <w:r w:rsidRPr="00DC06D8">
        <w:rPr>
          <w:rFonts w:ascii="Calibri" w:eastAsia="Times New Roman" w:hAnsi="Calibri" w:cs="Tahoma"/>
          <w:color w:val="134F5C"/>
          <w:lang w:eastAsia="ru-RU"/>
        </w:rPr>
        <w:t>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кукурузы</w:t>
      </w:r>
      <w:r w:rsidRPr="00DC06D8">
        <w:rPr>
          <w:rFonts w:ascii="Calibri" w:eastAsia="Times New Roman" w:hAnsi="Calibri" w:cs="Tahoma"/>
          <w:color w:val="134F5C"/>
          <w:lang w:eastAsia="ru-RU"/>
        </w:rPr>
        <w:t>,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ярового</w:t>
      </w:r>
      <w:r w:rsidRPr="00DC06D8">
        <w:rPr>
          <w:rFonts w:ascii="Calibri" w:eastAsia="Times New Roman" w:hAnsi="Calibri" w:cs="Tahoma"/>
          <w:color w:val="134F5C"/>
          <w:lang w:eastAsia="ru-RU"/>
        </w:rPr>
        <w:t>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рапса</w:t>
      </w:r>
      <w:r w:rsidRPr="00DC06D8">
        <w:rPr>
          <w:rFonts w:ascii="Calibri" w:eastAsia="Times New Roman" w:hAnsi="Calibri" w:cs="Tahoma"/>
          <w:color w:val="134F5C"/>
          <w:lang w:eastAsia="ru-RU"/>
        </w:rPr>
        <w:t>,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озимого</w:t>
      </w:r>
      <w:r w:rsidRPr="00DC06D8">
        <w:rPr>
          <w:rFonts w:ascii="Calibri" w:eastAsia="Times New Roman" w:hAnsi="Calibri" w:cs="Tahoma"/>
          <w:color w:val="134F5C"/>
          <w:lang w:eastAsia="ru-RU"/>
        </w:rPr>
        <w:t>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рапса</w:t>
      </w:r>
      <w:r w:rsidRPr="00DC06D8">
        <w:rPr>
          <w:rFonts w:ascii="Calibri" w:eastAsia="Times New Roman" w:hAnsi="Calibri" w:cs="Tahoma"/>
          <w:color w:val="134F5C"/>
          <w:lang w:eastAsia="ru-RU"/>
        </w:rPr>
        <w:t>, 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сои</w:t>
      </w:r>
      <w:r w:rsidRPr="00DC06D8">
        <w:rPr>
          <w:rFonts w:ascii="Calibri" w:eastAsia="Times New Roman" w:hAnsi="Calibri" w:cs="Tahoma"/>
          <w:color w:val="134F5C"/>
          <w:lang w:eastAsia="ru-RU"/>
        </w:rPr>
        <w:t>.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1)  координаты полей: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5167”,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19’6580;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04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8066”,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22’6318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2676”,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23’1983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0622”,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23’4892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4164”,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24’2360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2191”,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24’0892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04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6465”,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24’2128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 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04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3148”,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24’2359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03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3965”,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23’9138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03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7752”,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24’7584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03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3018”,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25’3313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02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6614”,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25’2111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02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1150”,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25’6943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02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3983”,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27’8979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02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3303”,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28’5558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02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7120”,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27’3529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02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6744”,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27’8369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03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0030”,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27’6306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03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3340”,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27’0843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03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0945”,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26’7223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02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8112”,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26’4545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04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2467”,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27’7454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04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5767”,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27’4854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04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4053”,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26’9678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04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3098”,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26’4219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04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9003”,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25’6853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0992”,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25’9815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0475”,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26’6200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lastRenderedPageBreak/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4130”,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25’9917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7223”,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26’1218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06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5776”,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22’0996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07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7987”,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23’9686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07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7987”,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24’6664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07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9522”,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25’5290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07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5689”,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27’5551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 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07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4323”,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28’0913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07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0654”,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28’3145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07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7919”,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28’2320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07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9607”,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27’6699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08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5932”,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28’0070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08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3350”,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27’0874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08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4818”,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25’4999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08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8202”,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25’3092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09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1118”,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24’7414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09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2918”,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23’7423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09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0738”,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22’8538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08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5715”,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22’4647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09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9200”,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23’3810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09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3369”,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26’3582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09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6712”,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25’6913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10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0918”,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24’7257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10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4082”,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23’8501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10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8909”,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25’4748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11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2218”,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25’5287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11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0410”,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26’7149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12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1428”,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23’2648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09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8008”,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22’5821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09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5779”,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21’7188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09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9622”,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21’7170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09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6215”,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20’8080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lastRenderedPageBreak/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10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7840”,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21’1634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10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4902”,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20’8209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10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4353”,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19’6287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 широта – 51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11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’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3376”, долгота – 035</w:t>
      </w:r>
      <w:r w:rsidRPr="00DC06D8">
        <w:rPr>
          <w:rFonts w:ascii="Times New Roman" w:eastAsia="Times New Roman" w:hAnsi="Times New Roman" w:cs="Times New Roman"/>
          <w:color w:val="134F5C"/>
          <w:vertAlign w:val="superscript"/>
          <w:lang w:eastAsia="ru-RU"/>
        </w:rPr>
        <w:t>0</w:t>
      </w: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20’2364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 xml:space="preserve">находящиеся на территории Махновского, Борковского, </w:t>
      </w:r>
      <w:proofErr w:type="spellStart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Уланковского</w:t>
      </w:r>
      <w:proofErr w:type="spellEnd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 xml:space="preserve">, </w:t>
      </w:r>
      <w:proofErr w:type="spellStart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Плеховского</w:t>
      </w:r>
      <w:proofErr w:type="spellEnd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 xml:space="preserve"> </w:t>
      </w:r>
      <w:proofErr w:type="gramStart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с</w:t>
      </w:r>
      <w:proofErr w:type="gramEnd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/с.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2)  срок проведения обработки 09.06.2022г. – 15.06.2022г.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3)  обработка будет осуществляться наземным способом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4)  «Ракурс» (3-й класс опасности для пчел)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      «Балерина супер»(3-й класс опасности для пчел)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      «Борей» (1-й класс опасности для пчел)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      «</w:t>
      </w:r>
      <w:proofErr w:type="spellStart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Фуллтайм</w:t>
      </w:r>
      <w:proofErr w:type="spellEnd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» (3-й класс опасности для пчел)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5)  «Ракурс» относится к классу фунгицидо</w:t>
      </w:r>
      <w:proofErr w:type="gramStart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в(</w:t>
      </w:r>
      <w:proofErr w:type="gramEnd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пестицид против грибковых заболеваний)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      «Балерина супер» относится к классу гербицидов (пестицид против сорных растений)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   «Борей» относится к классу инсектицидо</w:t>
      </w:r>
      <w:proofErr w:type="gramStart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в(</w:t>
      </w:r>
      <w:proofErr w:type="gramEnd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пестицид против насекомых вредителей)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      «</w:t>
      </w:r>
      <w:proofErr w:type="spellStart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Фуллтайм</w:t>
      </w:r>
      <w:proofErr w:type="spellEnd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» относится к классу гербицидов (пестицид против сорных растений)</w:t>
      </w:r>
    </w:p>
    <w:p w:rsidR="00DC06D8" w:rsidRPr="00DC06D8" w:rsidRDefault="00DC06D8" w:rsidP="00DC06D8">
      <w:pPr>
        <w:shd w:val="clear" w:color="auto" w:fill="FFFFFF"/>
        <w:spacing w:line="253" w:lineRule="atLeast"/>
        <w:jc w:val="both"/>
        <w:rPr>
          <w:rFonts w:ascii="Calibri" w:eastAsia="Times New Roman" w:hAnsi="Calibri" w:cs="Tahoma"/>
          <w:color w:val="134F5C"/>
          <w:lang w:eastAsia="ru-RU"/>
        </w:rPr>
      </w:pPr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6)  препараты «Ракурс», «Балерина Супер», «</w:t>
      </w:r>
      <w:proofErr w:type="spellStart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Фуллтайм</w:t>
      </w:r>
      <w:proofErr w:type="spellEnd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 xml:space="preserve">» </w:t>
      </w:r>
      <w:proofErr w:type="spellStart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малоопасны</w:t>
      </w:r>
      <w:proofErr w:type="spellEnd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 xml:space="preserve"> для пчел, ограничение лета пчел не менее 20 -24 часов; препарат «Борей» </w:t>
      </w:r>
      <w:proofErr w:type="spellStart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>высокоопасен</w:t>
      </w:r>
      <w:proofErr w:type="spellEnd"/>
      <w:r w:rsidRPr="00DC06D8">
        <w:rPr>
          <w:rFonts w:ascii="Times New Roman" w:eastAsia="Times New Roman" w:hAnsi="Times New Roman" w:cs="Times New Roman"/>
          <w:color w:val="134F5C"/>
          <w:lang w:eastAsia="ru-RU"/>
        </w:rPr>
        <w:t xml:space="preserve"> для пчел, ограничение лета 5-6 суток.</w:t>
      </w:r>
    </w:p>
    <w:p w:rsidR="0077368D" w:rsidRPr="00DC06D8" w:rsidRDefault="0077368D" w:rsidP="00DC06D8">
      <w:bookmarkStart w:id="0" w:name="_GoBack"/>
      <w:bookmarkEnd w:id="0"/>
    </w:p>
    <w:sectPr w:rsidR="0077368D" w:rsidRPr="00DC06D8" w:rsidSect="00DC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0B"/>
    <w:rsid w:val="00022B64"/>
    <w:rsid w:val="00035DE6"/>
    <w:rsid w:val="00060E14"/>
    <w:rsid w:val="000A588C"/>
    <w:rsid w:val="000D136F"/>
    <w:rsid w:val="000E1935"/>
    <w:rsid w:val="002A20C2"/>
    <w:rsid w:val="002F122F"/>
    <w:rsid w:val="0031343C"/>
    <w:rsid w:val="0032409A"/>
    <w:rsid w:val="00372424"/>
    <w:rsid w:val="0055688D"/>
    <w:rsid w:val="00623FCD"/>
    <w:rsid w:val="006C17FC"/>
    <w:rsid w:val="0077368D"/>
    <w:rsid w:val="007B538D"/>
    <w:rsid w:val="00892608"/>
    <w:rsid w:val="00BF7F5B"/>
    <w:rsid w:val="00C3490B"/>
    <w:rsid w:val="00C907B1"/>
    <w:rsid w:val="00CC3C47"/>
    <w:rsid w:val="00CE62BA"/>
    <w:rsid w:val="00D51B58"/>
    <w:rsid w:val="00DC06D8"/>
    <w:rsid w:val="00E348D9"/>
    <w:rsid w:val="00E62769"/>
    <w:rsid w:val="00F1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2</cp:revision>
  <cp:lastPrinted>2022-06-03T07:08:00Z</cp:lastPrinted>
  <dcterms:created xsi:type="dcterms:W3CDTF">2022-06-06T08:14:00Z</dcterms:created>
  <dcterms:modified xsi:type="dcterms:W3CDTF">2022-06-06T08:14:00Z</dcterms:modified>
</cp:coreProperties>
</file>