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48" w:rsidRPr="008D0B82" w:rsidRDefault="00A97A48" w:rsidP="00A97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6C9">
        <w:rPr>
          <w:b/>
          <w:sz w:val="44"/>
          <w:szCs w:val="44"/>
        </w:rPr>
        <w:t xml:space="preserve">         </w:t>
      </w:r>
      <w:r w:rsidRPr="006F16C9">
        <w:rPr>
          <w:color w:val="FF0000"/>
          <w:sz w:val="28"/>
          <w:szCs w:val="28"/>
        </w:rPr>
        <w:t xml:space="preserve">      </w:t>
      </w:r>
      <w:r w:rsidRPr="008D0B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0B82" w:rsidRPr="008D0B82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8D0B8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7A48" w:rsidRPr="008D0B82" w:rsidRDefault="00A97A48" w:rsidP="00A97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8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8D0B82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:rsidR="00A97A48" w:rsidRPr="008D0B82" w:rsidRDefault="00A97A48" w:rsidP="00A97A4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0B8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</w:p>
    <w:p w:rsidR="006F16C9" w:rsidRPr="008D0B82" w:rsidRDefault="006F16C9" w:rsidP="006F16C9">
      <w:pPr>
        <w:pStyle w:val="5"/>
        <w:tabs>
          <w:tab w:val="clear" w:pos="360"/>
          <w:tab w:val="num" w:pos="1008"/>
          <w:tab w:val="left" w:pos="9922"/>
        </w:tabs>
        <w:ind w:right="-1"/>
        <w:rPr>
          <w:spacing w:val="20"/>
          <w:sz w:val="36"/>
        </w:rPr>
      </w:pPr>
      <w:r w:rsidRPr="008D0B82">
        <w:rPr>
          <w:b w:val="0"/>
          <w:spacing w:val="20"/>
          <w:sz w:val="36"/>
        </w:rPr>
        <w:t>ПОСТАНОВЛЕНИЕ</w:t>
      </w:r>
      <w:r w:rsidRPr="008D0B82">
        <w:rPr>
          <w:spacing w:val="20"/>
          <w:sz w:val="36"/>
        </w:rPr>
        <w:t xml:space="preserve"> </w:t>
      </w:r>
    </w:p>
    <w:p w:rsidR="008D0B82" w:rsidRPr="008D0B82" w:rsidRDefault="006F16C9" w:rsidP="008D0B82">
      <w:pPr>
        <w:ind w:right="1701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от </w:t>
      </w:r>
      <w:r w:rsidR="008D0B82" w:rsidRPr="008D0B82">
        <w:rPr>
          <w:rFonts w:ascii="Times New Roman" w:hAnsi="Times New Roman" w:cs="Times New Roman"/>
          <w:sz w:val="26"/>
          <w:szCs w:val="26"/>
        </w:rPr>
        <w:t>17 июня 2019 года  № 42</w:t>
      </w:r>
    </w:p>
    <w:p w:rsidR="008D0B82" w:rsidRPr="008D0B82" w:rsidRDefault="006F16C9" w:rsidP="008D0B82">
      <w:pPr>
        <w:spacing w:line="240" w:lineRule="auto"/>
        <w:ind w:right="1701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>О внесении изменений в Правила</w:t>
      </w:r>
      <w:r w:rsidR="008D0B82" w:rsidRPr="008D0B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6C9" w:rsidRPr="008D0B82" w:rsidRDefault="006F16C9" w:rsidP="008D0B82">
      <w:pPr>
        <w:spacing w:line="240" w:lineRule="auto"/>
        <w:ind w:right="1701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</w:p>
    <w:p w:rsidR="006F16C9" w:rsidRPr="008D0B82" w:rsidRDefault="006F16C9" w:rsidP="008D0B82">
      <w:pPr>
        <w:tabs>
          <w:tab w:val="left" w:pos="8901"/>
        </w:tabs>
        <w:spacing w:after="0" w:line="240" w:lineRule="auto"/>
        <w:ind w:right="-30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F16C9" w:rsidRPr="008D0B82" w:rsidRDefault="006F16C9" w:rsidP="008D0B82">
      <w:pPr>
        <w:tabs>
          <w:tab w:val="left" w:pos="8901"/>
        </w:tabs>
        <w:spacing w:after="0" w:line="240" w:lineRule="auto"/>
        <w:ind w:right="-30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>«</w:t>
      </w:r>
      <w:r w:rsidR="008D0B82" w:rsidRPr="008D0B82">
        <w:rPr>
          <w:rFonts w:ascii="Times New Roman" w:hAnsi="Times New Roman" w:cs="Times New Roman"/>
          <w:sz w:val="26"/>
          <w:szCs w:val="26"/>
        </w:rPr>
        <w:t>Махновский сельсовет</w:t>
      </w:r>
      <w:r w:rsidRPr="008D0B82">
        <w:rPr>
          <w:rFonts w:ascii="Times New Roman" w:hAnsi="Times New Roman" w:cs="Times New Roman"/>
          <w:sz w:val="26"/>
          <w:szCs w:val="26"/>
        </w:rPr>
        <w:t>»</w:t>
      </w:r>
    </w:p>
    <w:p w:rsidR="006F16C9" w:rsidRPr="008D0B82" w:rsidRDefault="006F16C9" w:rsidP="008D0B82">
      <w:pPr>
        <w:tabs>
          <w:tab w:val="left" w:pos="8901"/>
        </w:tabs>
        <w:spacing w:after="0" w:line="240" w:lineRule="auto"/>
        <w:ind w:right="-30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>Суджанского района Курской области</w:t>
      </w:r>
    </w:p>
    <w:p w:rsidR="006F16C9" w:rsidRPr="008D0B82" w:rsidRDefault="006F16C9" w:rsidP="00A97A48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6"/>
          <w:szCs w:val="26"/>
        </w:rPr>
      </w:pPr>
    </w:p>
    <w:p w:rsidR="006F16C9" w:rsidRPr="008D0B82" w:rsidRDefault="006F16C9" w:rsidP="006F16C9">
      <w:pPr>
        <w:tabs>
          <w:tab w:val="left" w:pos="8901"/>
        </w:tabs>
        <w:ind w:right="-30"/>
        <w:jc w:val="both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           В целях устойчивого развития территории муниципального образования «</w:t>
      </w:r>
      <w:r w:rsidR="008D0B82" w:rsidRPr="008D0B82">
        <w:rPr>
          <w:rFonts w:ascii="Times New Roman" w:hAnsi="Times New Roman" w:cs="Times New Roman"/>
          <w:sz w:val="26"/>
          <w:szCs w:val="26"/>
        </w:rPr>
        <w:t>Махновский сельсовет</w:t>
      </w:r>
      <w:r w:rsidRPr="008D0B82">
        <w:rPr>
          <w:rFonts w:ascii="Times New Roman" w:hAnsi="Times New Roman" w:cs="Times New Roman"/>
          <w:sz w:val="26"/>
          <w:szCs w:val="26"/>
        </w:rPr>
        <w:t>» Суджанского района Курской области, руководствуясь Градостроительным кодексом Российской Федерации, Федеральным законом от 06.10.2003г №131-ФЗ (ред</w:t>
      </w:r>
      <w:proofErr w:type="gramStart"/>
      <w:r w:rsidRPr="008D0B82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8D0B82">
        <w:rPr>
          <w:rFonts w:ascii="Times New Roman" w:hAnsi="Times New Roman" w:cs="Times New Roman"/>
          <w:sz w:val="26"/>
          <w:szCs w:val="26"/>
        </w:rPr>
        <w:t>т 03.07.2016г)  «Об общих принципах организации местного самоуправления в Российской Федерации», Федеральным закон</w:t>
      </w:r>
      <w:r w:rsidR="008D0B82">
        <w:rPr>
          <w:rFonts w:ascii="Times New Roman" w:hAnsi="Times New Roman" w:cs="Times New Roman"/>
          <w:sz w:val="26"/>
          <w:szCs w:val="26"/>
        </w:rPr>
        <w:t>ом от 23.06.2014г.</w:t>
      </w:r>
      <w:r w:rsidRPr="008D0B82">
        <w:rPr>
          <w:rFonts w:ascii="Times New Roman" w:hAnsi="Times New Roman" w:cs="Times New Roman"/>
          <w:sz w:val="26"/>
          <w:szCs w:val="26"/>
        </w:rPr>
        <w:t xml:space="preserve">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 №540 «Об утверждении классификатора видов разрешенного использования земельных участков (в редакции Приказа Минэкономразвития России от </w:t>
      </w:r>
      <w:r w:rsidR="00A97A48" w:rsidRPr="008D0B82">
        <w:rPr>
          <w:rFonts w:ascii="Times New Roman" w:hAnsi="Times New Roman" w:cs="Times New Roman"/>
          <w:sz w:val="26"/>
          <w:szCs w:val="26"/>
        </w:rPr>
        <w:t>04.02.2019г</w:t>
      </w:r>
      <w:r w:rsidRPr="008D0B82">
        <w:rPr>
          <w:rFonts w:ascii="Times New Roman" w:hAnsi="Times New Roman" w:cs="Times New Roman"/>
          <w:sz w:val="26"/>
          <w:szCs w:val="26"/>
        </w:rPr>
        <w:t xml:space="preserve"> №</w:t>
      </w:r>
      <w:r w:rsidR="00A97A48" w:rsidRPr="008D0B82">
        <w:rPr>
          <w:rFonts w:ascii="Times New Roman" w:hAnsi="Times New Roman" w:cs="Times New Roman"/>
          <w:sz w:val="26"/>
          <w:szCs w:val="26"/>
        </w:rPr>
        <w:t>44</w:t>
      </w:r>
      <w:r w:rsidRPr="008D0B82">
        <w:rPr>
          <w:rFonts w:ascii="Times New Roman" w:hAnsi="Times New Roman" w:cs="Times New Roman"/>
          <w:sz w:val="26"/>
          <w:szCs w:val="26"/>
        </w:rPr>
        <w:t xml:space="preserve">)», Уставом муниципального </w:t>
      </w:r>
      <w:r w:rsidR="00A97A48" w:rsidRPr="008D0B82">
        <w:rPr>
          <w:rFonts w:ascii="Times New Roman" w:hAnsi="Times New Roman" w:cs="Times New Roman"/>
          <w:sz w:val="26"/>
          <w:szCs w:val="26"/>
        </w:rPr>
        <w:t>образования «</w:t>
      </w:r>
      <w:r w:rsidR="008D0B82" w:rsidRPr="008D0B82">
        <w:rPr>
          <w:rFonts w:ascii="Times New Roman" w:hAnsi="Times New Roman" w:cs="Times New Roman"/>
          <w:sz w:val="26"/>
          <w:szCs w:val="26"/>
        </w:rPr>
        <w:t>Махновский сельсовет</w:t>
      </w:r>
      <w:r w:rsidR="00A97A48" w:rsidRPr="008D0B82">
        <w:rPr>
          <w:rFonts w:ascii="Times New Roman" w:hAnsi="Times New Roman" w:cs="Times New Roman"/>
          <w:sz w:val="26"/>
          <w:szCs w:val="26"/>
        </w:rPr>
        <w:t>» Суджанского района Курской области</w:t>
      </w:r>
      <w:r w:rsidRPr="008D0B82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8D0B82" w:rsidRPr="008D0B82">
        <w:rPr>
          <w:rFonts w:ascii="Times New Roman" w:hAnsi="Times New Roman" w:cs="Times New Roman"/>
          <w:sz w:val="26"/>
          <w:szCs w:val="26"/>
        </w:rPr>
        <w:t>Махновского сельсовета</w:t>
      </w:r>
      <w:r w:rsidR="00A97A48" w:rsidRPr="008D0B82">
        <w:rPr>
          <w:rFonts w:ascii="Times New Roman" w:hAnsi="Times New Roman" w:cs="Times New Roman"/>
          <w:sz w:val="26"/>
          <w:szCs w:val="26"/>
        </w:rPr>
        <w:t xml:space="preserve"> </w:t>
      </w:r>
      <w:r w:rsidRPr="008D0B82">
        <w:rPr>
          <w:rFonts w:ascii="Times New Roman" w:hAnsi="Times New Roman" w:cs="Times New Roman"/>
          <w:sz w:val="26"/>
          <w:szCs w:val="26"/>
        </w:rPr>
        <w:t>Суджанского района Курской области ПОСТАНОВЛЯЕТ:</w:t>
      </w:r>
    </w:p>
    <w:p w:rsidR="00676C1A" w:rsidRPr="008D0B82" w:rsidRDefault="006F16C9" w:rsidP="00857C75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           1.Разработать проект внесения изменений в Правила землепользования и застройки муниципального образования «</w:t>
      </w:r>
      <w:r w:rsidR="008D0B82" w:rsidRPr="008D0B82">
        <w:rPr>
          <w:rFonts w:ascii="Times New Roman" w:hAnsi="Times New Roman" w:cs="Times New Roman"/>
          <w:sz w:val="26"/>
          <w:szCs w:val="26"/>
        </w:rPr>
        <w:t>Махновский с</w:t>
      </w:r>
      <w:r w:rsidRPr="008D0B82">
        <w:rPr>
          <w:rFonts w:ascii="Times New Roman" w:hAnsi="Times New Roman" w:cs="Times New Roman"/>
          <w:sz w:val="26"/>
          <w:szCs w:val="26"/>
        </w:rPr>
        <w:t>ельсовет» Суджанского района Курской области</w:t>
      </w:r>
      <w:r w:rsidR="00676C1A" w:rsidRPr="008D0B82">
        <w:rPr>
          <w:rFonts w:ascii="Times New Roman" w:hAnsi="Times New Roman" w:cs="Times New Roman"/>
          <w:sz w:val="26"/>
          <w:szCs w:val="26"/>
        </w:rPr>
        <w:t>.</w:t>
      </w:r>
      <w:r w:rsidRPr="008D0B8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16C9" w:rsidRPr="008D0B82" w:rsidRDefault="006F16C9" w:rsidP="00857C75">
      <w:pPr>
        <w:tabs>
          <w:tab w:val="left" w:pos="8901"/>
        </w:tabs>
        <w:spacing w:after="0"/>
        <w:ind w:right="-30"/>
        <w:jc w:val="both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            2. </w:t>
      </w:r>
      <w:proofErr w:type="gramStart"/>
      <w:r w:rsidRPr="008D0B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D0B8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заместителя главы администрации </w:t>
      </w:r>
      <w:r w:rsidR="008D0B82" w:rsidRPr="008D0B82">
        <w:rPr>
          <w:rFonts w:ascii="Times New Roman" w:hAnsi="Times New Roman" w:cs="Times New Roman"/>
          <w:sz w:val="26"/>
          <w:szCs w:val="26"/>
        </w:rPr>
        <w:t>Махновского сельсовета</w:t>
      </w:r>
      <w:r w:rsidRPr="008D0B82">
        <w:rPr>
          <w:rFonts w:ascii="Times New Roman" w:hAnsi="Times New Roman" w:cs="Times New Roman"/>
          <w:sz w:val="26"/>
          <w:szCs w:val="26"/>
        </w:rPr>
        <w:t xml:space="preserve"> Суджанского района Курской области </w:t>
      </w:r>
      <w:proofErr w:type="spellStart"/>
      <w:r w:rsidR="008D0B82" w:rsidRPr="008D0B82">
        <w:rPr>
          <w:rFonts w:ascii="Times New Roman" w:hAnsi="Times New Roman" w:cs="Times New Roman"/>
          <w:sz w:val="26"/>
          <w:szCs w:val="26"/>
        </w:rPr>
        <w:t>Гетманову</w:t>
      </w:r>
      <w:proofErr w:type="spellEnd"/>
      <w:r w:rsidR="008D0B82" w:rsidRPr="008D0B82">
        <w:rPr>
          <w:rFonts w:ascii="Times New Roman" w:hAnsi="Times New Roman" w:cs="Times New Roman"/>
          <w:sz w:val="26"/>
          <w:szCs w:val="26"/>
        </w:rPr>
        <w:t xml:space="preserve"> Г.С. </w:t>
      </w:r>
    </w:p>
    <w:p w:rsidR="006F16C9" w:rsidRPr="008D0B82" w:rsidRDefault="006F16C9" w:rsidP="00857C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          3.Постановление вступает в силу  со дня его подписания.</w:t>
      </w:r>
    </w:p>
    <w:p w:rsidR="006F16C9" w:rsidRPr="008D0B82" w:rsidRDefault="006F16C9" w:rsidP="00857C75">
      <w:pPr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          4.</w:t>
      </w:r>
      <w:r w:rsidRPr="008D0B82">
        <w:rPr>
          <w:rFonts w:ascii="Times New Roman" w:eastAsia="Arial" w:hAnsi="Times New Roman" w:cs="Times New Roman"/>
          <w:bCs/>
          <w:sz w:val="26"/>
          <w:szCs w:val="26"/>
        </w:rPr>
        <w:t xml:space="preserve">Опубликовать настоящее постановление </w:t>
      </w:r>
      <w:r w:rsidRPr="008D0B82">
        <w:rPr>
          <w:rFonts w:ascii="Times New Roman" w:hAnsi="Times New Roman" w:cs="Times New Roman"/>
          <w:sz w:val="26"/>
          <w:szCs w:val="26"/>
        </w:rPr>
        <w:t xml:space="preserve">в </w:t>
      </w:r>
      <w:r w:rsidRPr="008D0B82">
        <w:rPr>
          <w:rFonts w:ascii="Times New Roman" w:eastAsia="Arial" w:hAnsi="Times New Roman" w:cs="Times New Roman"/>
          <w:bCs/>
          <w:sz w:val="26"/>
          <w:szCs w:val="26"/>
        </w:rPr>
        <w:t xml:space="preserve">информационном бюллетене «Районные вести»  и разместить на официальном сайте Администрации </w:t>
      </w:r>
      <w:r w:rsidR="008D0B82" w:rsidRPr="008D0B82">
        <w:rPr>
          <w:rFonts w:ascii="Times New Roman" w:eastAsia="Arial" w:hAnsi="Times New Roman" w:cs="Times New Roman"/>
          <w:bCs/>
          <w:sz w:val="26"/>
          <w:szCs w:val="26"/>
        </w:rPr>
        <w:t xml:space="preserve">Махновского сельсовета </w:t>
      </w:r>
      <w:r w:rsidRPr="008D0B82">
        <w:rPr>
          <w:rFonts w:ascii="Times New Roman" w:eastAsia="Arial" w:hAnsi="Times New Roman" w:cs="Times New Roman"/>
          <w:bCs/>
          <w:sz w:val="26"/>
          <w:szCs w:val="26"/>
        </w:rPr>
        <w:t xml:space="preserve"> Суджанского района Курской области в сети «Интернет».</w:t>
      </w:r>
    </w:p>
    <w:p w:rsidR="008D0B82" w:rsidRPr="008D0B82" w:rsidRDefault="008D0B82" w:rsidP="00857C75">
      <w:pPr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8D0B82" w:rsidRPr="008D0B82" w:rsidRDefault="008D0B82" w:rsidP="00857C75">
      <w:pPr>
        <w:spacing w:after="0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6F16C9" w:rsidRPr="008D0B82" w:rsidRDefault="006F16C9" w:rsidP="00857C75">
      <w:pPr>
        <w:rPr>
          <w:rFonts w:ascii="Times New Roman" w:hAnsi="Times New Roman" w:cs="Times New Roman"/>
          <w:sz w:val="26"/>
          <w:szCs w:val="26"/>
        </w:rPr>
      </w:pPr>
      <w:r w:rsidRPr="008D0B82">
        <w:rPr>
          <w:rFonts w:ascii="Times New Roman" w:hAnsi="Times New Roman" w:cs="Times New Roman"/>
          <w:sz w:val="26"/>
          <w:szCs w:val="26"/>
        </w:rPr>
        <w:t xml:space="preserve"> Глава </w:t>
      </w:r>
      <w:r w:rsidR="008D0B82">
        <w:rPr>
          <w:rFonts w:ascii="Times New Roman" w:hAnsi="Times New Roman" w:cs="Times New Roman"/>
          <w:sz w:val="26"/>
          <w:szCs w:val="26"/>
        </w:rPr>
        <w:t xml:space="preserve">Махновского </w:t>
      </w:r>
      <w:r w:rsidRPr="008D0B82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</w:t>
      </w:r>
      <w:r w:rsidR="008D0B82">
        <w:rPr>
          <w:rFonts w:ascii="Times New Roman" w:hAnsi="Times New Roman" w:cs="Times New Roman"/>
          <w:sz w:val="26"/>
          <w:szCs w:val="26"/>
        </w:rPr>
        <w:t xml:space="preserve">И.А. Кирильченко </w:t>
      </w:r>
      <w:bookmarkStart w:id="0" w:name="_GoBack"/>
      <w:bookmarkEnd w:id="0"/>
      <w:r w:rsidRPr="008D0B8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sectPr w:rsidR="006F16C9" w:rsidRPr="008D0B82" w:rsidSect="00CD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C9"/>
    <w:rsid w:val="002D40F0"/>
    <w:rsid w:val="004218AE"/>
    <w:rsid w:val="00676C1A"/>
    <w:rsid w:val="006F16C9"/>
    <w:rsid w:val="00857C75"/>
    <w:rsid w:val="008D0B82"/>
    <w:rsid w:val="009D00F1"/>
    <w:rsid w:val="00A97A48"/>
    <w:rsid w:val="00CD2438"/>
    <w:rsid w:val="00CD704F"/>
    <w:rsid w:val="00F2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6C9"/>
    <w:pPr>
      <w:keepNext/>
      <w:widowControl w:val="0"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6C9"/>
    <w:pPr>
      <w:keepNext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6C9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6C9"/>
    <w:rPr>
      <w:rFonts w:ascii="Times New Roman" w:eastAsia="Times New Roman" w:hAnsi="Times New Roman" w:cs="Times New Roman"/>
      <w:b/>
      <w:sz w:val="4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6C9"/>
    <w:pPr>
      <w:keepNext/>
      <w:widowControl w:val="0"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6C9"/>
    <w:pPr>
      <w:keepNext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6C9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6C9"/>
    <w:rPr>
      <w:rFonts w:ascii="Times New Roman" w:eastAsia="Times New Roman" w:hAnsi="Times New Roman" w:cs="Times New Roman"/>
      <w:b/>
      <w:sz w:val="4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2019-06-10T08:04:00Z</cp:lastPrinted>
  <dcterms:created xsi:type="dcterms:W3CDTF">2019-06-18T07:40:00Z</dcterms:created>
  <dcterms:modified xsi:type="dcterms:W3CDTF">2019-06-18T07:40:00Z</dcterms:modified>
</cp:coreProperties>
</file>