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2BB6" w14:textId="77777777" w:rsidR="00603B86" w:rsidRDefault="00603B86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4"/>
        <w:gridCol w:w="1712"/>
        <w:gridCol w:w="1304"/>
        <w:gridCol w:w="1146"/>
        <w:gridCol w:w="1607"/>
        <w:gridCol w:w="1653"/>
        <w:gridCol w:w="1525"/>
        <w:gridCol w:w="1333"/>
      </w:tblGrid>
      <w:tr w:rsidR="00603B86" w14:paraId="7B648618" w14:textId="77777777">
        <w:trPr>
          <w:trHeight w:val="1962"/>
        </w:trPr>
        <w:tc>
          <w:tcPr>
            <w:tcW w:w="14564" w:type="dxa"/>
            <w:gridSpan w:val="8"/>
            <w:tcBorders>
              <w:top w:val="single" w:sz="8" w:space="0" w:color="4F81BD"/>
              <w:left w:val="nil"/>
              <w:bottom w:val="single" w:sz="4" w:space="0" w:color="000000"/>
              <w:right w:val="nil"/>
            </w:tcBorders>
          </w:tcPr>
          <w:p w14:paraId="421D5494" w14:textId="77777777" w:rsidR="00603B86" w:rsidRDefault="00603B86">
            <w:pPr>
              <w:pStyle w:val="16"/>
              <w:keepNext/>
              <w:keepLines/>
              <w:ind w:left="11766"/>
              <w:jc w:val="both"/>
              <w:rPr>
                <w:b w:val="0"/>
                <w:color w:val="365F91"/>
              </w:rPr>
            </w:pPr>
          </w:p>
          <w:p w14:paraId="7A428D66" w14:textId="77777777" w:rsidR="00603B86" w:rsidRDefault="000347C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Справка о рассмотрении обращений граждан,                 </w:t>
            </w:r>
          </w:p>
          <w:p w14:paraId="663787E0" w14:textId="76C1BC96" w:rsidR="00603B86" w:rsidRDefault="000347C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 </w:t>
            </w:r>
            <w:r>
              <w:rPr>
                <w:rFonts w:ascii="Times New Roman" w:hAnsi="Times New Roman"/>
                <w:b/>
              </w:rPr>
              <w:t xml:space="preserve">Администрацию </w:t>
            </w:r>
            <w:proofErr w:type="spellStart"/>
            <w:r w:rsidR="00C549DC">
              <w:rPr>
                <w:rFonts w:ascii="Times New Roman" w:hAnsi="Times New Roman"/>
                <w:b/>
              </w:rPr>
              <w:t>Махновского</w:t>
            </w:r>
            <w:proofErr w:type="spellEnd"/>
            <w:r w:rsidR="00C549DC">
              <w:rPr>
                <w:rFonts w:ascii="Times New Roman" w:hAnsi="Times New Roman"/>
                <w:b/>
              </w:rPr>
              <w:t xml:space="preserve"> </w:t>
            </w:r>
            <w:r w:rsidR="00A941B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сельсовета Суджанского района  </w:t>
            </w:r>
            <w:r>
              <w:rPr>
                <w:rFonts w:ascii="Times New Roman" w:hAnsi="Times New Roman"/>
                <w:b/>
                <w:sz w:val="24"/>
              </w:rPr>
              <w:t xml:space="preserve">за </w:t>
            </w:r>
            <w:r w:rsidR="00B318A0">
              <w:rPr>
                <w:rFonts w:ascii="Times New Roman" w:hAnsi="Times New Roman"/>
                <w:b/>
                <w:sz w:val="24"/>
              </w:rPr>
              <w:t xml:space="preserve">1 квартал </w:t>
            </w:r>
            <w:r>
              <w:rPr>
                <w:rFonts w:ascii="Times New Roman" w:hAnsi="Times New Roman"/>
                <w:b/>
                <w:sz w:val="24"/>
              </w:rPr>
              <w:t>202</w:t>
            </w:r>
            <w:r w:rsidR="00B318A0">
              <w:rPr>
                <w:rFonts w:ascii="Times New Roman" w:hAnsi="Times New Roman"/>
                <w:b/>
                <w:sz w:val="24"/>
              </w:rPr>
              <w:t>5</w:t>
            </w:r>
            <w:r w:rsidR="00A941BE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год</w:t>
            </w:r>
          </w:p>
        </w:tc>
      </w:tr>
      <w:tr w:rsidR="00603B86" w14:paraId="7A0BAD66" w14:textId="77777777">
        <w:tc>
          <w:tcPr>
            <w:tcW w:w="4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A79523C" w14:textId="77777777" w:rsidR="00603B86" w:rsidRDefault="00603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102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7B54AA06" w14:textId="041BE6C4" w:rsidR="00603B86" w:rsidRDefault="00034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За </w:t>
            </w:r>
            <w:r w:rsidR="00B318A0">
              <w:rPr>
                <w:rFonts w:ascii="Times New Roman" w:hAnsi="Times New Roman"/>
                <w:b/>
                <w:sz w:val="21"/>
              </w:rPr>
              <w:t xml:space="preserve">1 квартал </w:t>
            </w:r>
            <w:r>
              <w:rPr>
                <w:rFonts w:ascii="Times New Roman" w:hAnsi="Times New Roman"/>
                <w:b/>
                <w:sz w:val="21"/>
              </w:rPr>
              <w:t>202</w:t>
            </w:r>
            <w:r w:rsidR="00B318A0">
              <w:rPr>
                <w:rFonts w:ascii="Times New Roman" w:hAnsi="Times New Roman"/>
                <w:b/>
                <w:sz w:val="21"/>
              </w:rPr>
              <w:t>5</w:t>
            </w:r>
            <w:r>
              <w:rPr>
                <w:rFonts w:ascii="Times New Roman" w:hAnsi="Times New Roman"/>
                <w:b/>
                <w:sz w:val="21"/>
              </w:rPr>
              <w:t xml:space="preserve"> год</w:t>
            </w:r>
          </w:p>
        </w:tc>
      </w:tr>
      <w:tr w:rsidR="00603B86" w14:paraId="6E737023" w14:textId="77777777">
        <w:trPr>
          <w:trHeight w:val="699"/>
        </w:trPr>
        <w:tc>
          <w:tcPr>
            <w:tcW w:w="4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2D0820C3" w14:textId="77777777" w:rsidR="00603B86" w:rsidRDefault="00603B86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9250" w14:textId="77777777" w:rsidR="00603B86" w:rsidRDefault="00034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Государство общество, политика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C6C0" w14:textId="77777777" w:rsidR="00603B86" w:rsidRDefault="00034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18"/>
              </w:rPr>
              <w:t>Социальная сфера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9CBA" w14:textId="77777777" w:rsidR="00603B86" w:rsidRDefault="00034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18"/>
              </w:rPr>
              <w:t>Экономика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517B" w14:textId="77777777" w:rsidR="00603B86" w:rsidRDefault="00034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18"/>
              </w:rPr>
              <w:t>Оборона, безопасность, законность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A137" w14:textId="77777777" w:rsidR="00603B86" w:rsidRDefault="00034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18"/>
              </w:rPr>
              <w:t>Жилищно-коммунальная сфера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AA67" w14:textId="77777777" w:rsidR="00603B86" w:rsidRDefault="00034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18"/>
              </w:rPr>
              <w:t>Количество вопросов в обращениях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E8CA" w14:textId="77777777" w:rsidR="00603B86" w:rsidRDefault="00034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18"/>
              </w:rPr>
              <w:t>Количество обращений</w:t>
            </w:r>
          </w:p>
        </w:tc>
      </w:tr>
      <w:tr w:rsidR="00603B86" w14:paraId="29D13B61" w14:textId="77777777">
        <w:trPr>
          <w:trHeight w:val="486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DA1D7FD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Поступило обращений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24E7E6B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6F89EFB6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19BE0A09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2A93CAEC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02DC7670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EB84ABA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F17A99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0FF9F039" w14:textId="77777777">
        <w:trPr>
          <w:trHeight w:val="32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BCF2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д</w:t>
            </w:r>
            <w:r>
              <w:rPr>
                <w:rFonts w:ascii="Times New Roman" w:hAnsi="Times New Roman"/>
                <w:b/>
                <w:sz w:val="21"/>
              </w:rPr>
              <w:t>оложено руководителю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7F68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9D6A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9CC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9EF8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6DFA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0083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829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42C5C931" w14:textId="77777777">
        <w:trPr>
          <w:trHeight w:val="343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028161C0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взято на контроль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88FA837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7A3518ED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620A2FDC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BDAFD30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B2FF45A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9BDF956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68132D8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25190D87" w14:textId="77777777">
        <w:trPr>
          <w:trHeight w:val="32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2508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рассмотрено с выездом на место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81A4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5356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CD27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32E0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A6E5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922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EE40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2ABB6693" w14:textId="77777777">
        <w:trPr>
          <w:trHeight w:val="373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D28CCAF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рассмотрено коллегиально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1412AD8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2C156F1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D52CDC5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7CACDC4C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0E8C58BB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934C0F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7DCBFEB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024984AD" w14:textId="77777777">
        <w:trPr>
          <w:trHeight w:val="3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E4D3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вопросы решены положительно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612C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ABD4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AB7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0BEA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F59D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4734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4E16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30EC4367" w14:textId="77777777">
        <w:trPr>
          <w:trHeight w:val="527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9739CCA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меры приняты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352D736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C171DB0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7DDAD86D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FADD897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B5AF098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ACCEBF5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284EFB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0BDD9B02" w14:textId="77777777"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81AF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даны разъяснения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0A69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5773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D9FB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27C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1271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7881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C594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0D506F93" w14:textId="77777777">
        <w:trPr>
          <w:trHeight w:val="9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F903FD7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отказано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6BEE0A1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2605551E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59F2E0D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6B66D8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0F93E454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7AB24A9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BAA3F70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55C94243" w14:textId="77777777">
        <w:trPr>
          <w:trHeight w:val="60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239B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DCE8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83D4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23CB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2365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D53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BFF5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ED67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4D0F43AF" w14:textId="77777777">
        <w:trPr>
          <w:trHeight w:val="72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24FFE6DF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0848CD6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6BFBF04E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B3EDA05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753ECB0E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0500BEBE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08A22CC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09DB400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30BC7BBD" w14:textId="77777777"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68B0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1928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D89D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EB01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7BC1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4E4B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490C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14D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770BCFEC" w14:textId="77777777"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9E3DB80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Кол-во жалоб, в которых подтвердились приведенные факты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5688F2C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749645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59C851A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0AB023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B802A81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0EEB77C0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7A5DAEE7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7F36A034" w14:textId="77777777"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8241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lastRenderedPageBreak/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B248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569C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9271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9E85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00E6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545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9353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6DC2BF25" w14:textId="77777777"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6DACEEE9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Рассмотрено обращений с нарушением срока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1E5662F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731EB2F4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7BC4410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300D78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25A4D36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1D50D64E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13A1EF7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08840FD8" w14:textId="77777777">
        <w:trPr>
          <w:trHeight w:val="382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F157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Находятся на рассмотрении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7D09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815B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7E03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1FE4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4FC3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AED4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BD54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59CE2D9A" w14:textId="77777777"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D607A28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093B1C36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BB608A0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175C721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2E65112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764F1E83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4528DA3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7E107E67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4368483A" w14:textId="77777777">
        <w:trPr>
          <w:trHeight w:val="868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5445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C76A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FA0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0A07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6636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2440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5DD4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58CC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0AB94C52" w14:textId="77777777"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12A7A2CE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41D621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64A1C53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42D668E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6CC43D96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F7B81D4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00306FD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D4066EC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09565DE8" w14:textId="77777777"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ACD3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D5A0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0CBA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35DA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D6D1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FC0C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3651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B916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28342C74" w14:textId="77777777"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15D49BF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02E314A2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C9B4213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B42A7B9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729465D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657D35AD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0F810A2A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646F9857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3127BB42" w14:textId="77777777"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38BA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2890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F2DB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8D88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694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B971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F14D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FB3B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171DD401" w14:textId="77777777">
        <w:trPr>
          <w:trHeight w:val="37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C47AEFD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низкая правовая грамотность граждан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510FBD9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79A88CD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E7EF990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2838E208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294402C8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312B7D23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6C6C7051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03B86" w14:paraId="03C2112F" w14:textId="77777777">
        <w:trPr>
          <w:trHeight w:val="73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F883" w14:textId="77777777" w:rsidR="00603B86" w:rsidRDefault="000347CD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другие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A4BD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B6E9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D0B9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3F5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E438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27D7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215F" w14:textId="77777777" w:rsidR="00603B86" w:rsidRDefault="000347CD"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14:paraId="4719D91E" w14:textId="77777777" w:rsidR="00603B86" w:rsidRDefault="00603B86">
      <w:pPr>
        <w:spacing w:after="0"/>
        <w:rPr>
          <w:rFonts w:ascii="Times New Roman" w:hAnsi="Times New Roman"/>
        </w:rPr>
      </w:pPr>
    </w:p>
    <w:sectPr w:rsidR="00603B86">
      <w:headerReference w:type="default" r:id="rId6"/>
      <w:pgSz w:w="16838" w:h="11906" w:orient="landscape"/>
      <w:pgMar w:top="567" w:right="1134" w:bottom="42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6BA97" w14:textId="77777777" w:rsidR="004A3ED8" w:rsidRDefault="004A3ED8">
      <w:pPr>
        <w:spacing w:after="0" w:line="240" w:lineRule="auto"/>
      </w:pPr>
      <w:r>
        <w:separator/>
      </w:r>
    </w:p>
  </w:endnote>
  <w:endnote w:type="continuationSeparator" w:id="0">
    <w:p w14:paraId="7C51B1FC" w14:textId="77777777" w:rsidR="004A3ED8" w:rsidRDefault="004A3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F1022" w14:textId="77777777" w:rsidR="004A3ED8" w:rsidRDefault="004A3ED8">
      <w:pPr>
        <w:spacing w:after="0" w:line="240" w:lineRule="auto"/>
      </w:pPr>
      <w:r>
        <w:separator/>
      </w:r>
    </w:p>
  </w:footnote>
  <w:footnote w:type="continuationSeparator" w:id="0">
    <w:p w14:paraId="590A54AC" w14:textId="77777777" w:rsidR="004A3ED8" w:rsidRDefault="004A3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9394" w14:textId="77777777" w:rsidR="00603B86" w:rsidRDefault="000347C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941BE">
      <w:rPr>
        <w:noProof/>
      </w:rPr>
      <w:t>2</w:t>
    </w:r>
    <w:r>
      <w:fldChar w:fldCharType="end"/>
    </w:r>
  </w:p>
  <w:p w14:paraId="1C3C3729" w14:textId="77777777" w:rsidR="00603B86" w:rsidRDefault="00603B86">
    <w:pPr>
      <w:pStyle w:val="a3"/>
      <w:jc w:val="center"/>
    </w:pPr>
  </w:p>
  <w:p w14:paraId="4D1CE1AF" w14:textId="77777777" w:rsidR="00603B86" w:rsidRDefault="00603B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86"/>
    <w:rsid w:val="000347CD"/>
    <w:rsid w:val="004A3ED8"/>
    <w:rsid w:val="00603B86"/>
    <w:rsid w:val="00A941BE"/>
    <w:rsid w:val="00B318A0"/>
    <w:rsid w:val="00C549DC"/>
    <w:rsid w:val="00FF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F5FD"/>
  <w15:docId w15:val="{916F54F4-3666-4C41-8E29-E851FD68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Заголовок №1"/>
    <w:basedOn w:val="a"/>
    <w:link w:val="17"/>
    <w:pPr>
      <w:spacing w:after="0" w:line="274" w:lineRule="exact"/>
      <w:outlineLvl w:val="0"/>
    </w:pPr>
    <w:rPr>
      <w:rFonts w:ascii="Times New Roman" w:hAnsi="Times New Roman"/>
      <w:b/>
      <w:sz w:val="23"/>
    </w:rPr>
  </w:style>
  <w:style w:type="character" w:customStyle="1" w:styleId="17">
    <w:name w:val="Заголовок №1"/>
    <w:basedOn w:val="1"/>
    <w:link w:val="16"/>
    <w:rPr>
      <w:rFonts w:ascii="Times New Roman" w:hAnsi="Times New Roman"/>
      <w:b/>
      <w:sz w:val="23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  <w:rPr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">
    <w:name w:val="Light Shading Accent 1"/>
    <w:basedOn w:val="a1"/>
    <w:rPr>
      <w:color w:val="365F91"/>
    </w:rPr>
    <w:tblPr>
      <w:tblBorders>
        <w:top w:val="single" w:sz="8" w:space="0" w:color="4F81BD"/>
        <w:left w:val="nil"/>
        <w:bottom w:val="single" w:sz="8" w:space="0" w:color="4F81BD"/>
        <w:right w:val="nil"/>
        <w:insideH w:val="nil"/>
        <w:insideV w:val="nil"/>
      </w:tblBorders>
    </w:tblPr>
  </w:style>
  <w:style w:type="table" w:styleId="ad">
    <w:name w:val="Light Shading"/>
    <w:basedOn w:val="a1"/>
    <w:tblPr>
      <w:tblBorders>
        <w:top w:val="single" w:sz="8" w:space="0" w:color="000000"/>
        <w:left w:val="nil"/>
        <w:bottom w:val="single" w:sz="8" w:space="0" w:color="000000"/>
        <w:right w:val="nil"/>
        <w:insideH w:val="nil"/>
        <w:insideV w:val="nil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2025-05-19T09:49:00Z</dcterms:created>
  <dcterms:modified xsi:type="dcterms:W3CDTF">2025-05-19T09:49:00Z</dcterms:modified>
</cp:coreProperties>
</file>