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AFD" w14:textId="77777777" w:rsidR="00B00A71" w:rsidRPr="00B00A71" w:rsidRDefault="00B00A71" w:rsidP="00B00A71">
      <w:pPr>
        <w:pStyle w:val="3"/>
        <w:ind w:left="0" w:hanging="284"/>
        <w:rPr>
          <w:sz w:val="20"/>
        </w:rPr>
      </w:pPr>
      <w:r w:rsidRPr="00B00A71">
        <w:rPr>
          <w:sz w:val="20"/>
        </w:rPr>
        <w:t>ПРОТОКОЛ</w:t>
      </w:r>
    </w:p>
    <w:p w14:paraId="7ADCA673" w14:textId="77777777" w:rsidR="00B00A71" w:rsidRPr="00B00A71" w:rsidRDefault="00B00A71" w:rsidP="00B00A7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A846E" w14:textId="71374B9F" w:rsidR="00B00A71" w:rsidRPr="00B00A71" w:rsidRDefault="00B00A71" w:rsidP="00B00A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проведения публичных слушаний по проекту решения Собрания депутатов </w:t>
      </w:r>
      <w:proofErr w:type="spellStart"/>
      <w:r w:rsidR="008E4859">
        <w:rPr>
          <w:rFonts w:ascii="Times New Roman" w:hAnsi="Times New Roman" w:cs="Times New Roman"/>
          <w:b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b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b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445E38">
        <w:rPr>
          <w:rFonts w:ascii="Times New Roman" w:hAnsi="Times New Roman" w:cs="Times New Roman"/>
          <w:b/>
          <w:sz w:val="20"/>
          <w:szCs w:val="20"/>
        </w:rPr>
        <w:t>5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и плановый период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445E38">
        <w:rPr>
          <w:rFonts w:ascii="Times New Roman" w:hAnsi="Times New Roman" w:cs="Times New Roman"/>
          <w:b/>
          <w:sz w:val="20"/>
          <w:szCs w:val="20"/>
        </w:rPr>
        <w:t>6</w:t>
      </w:r>
      <w:r w:rsidR="00EB55FD">
        <w:rPr>
          <w:rFonts w:ascii="Times New Roman" w:hAnsi="Times New Roman" w:cs="Times New Roman"/>
          <w:b/>
          <w:sz w:val="20"/>
          <w:szCs w:val="20"/>
        </w:rPr>
        <w:t>-</w:t>
      </w:r>
      <w:r w:rsidR="00F93A8D">
        <w:rPr>
          <w:rFonts w:ascii="Times New Roman" w:hAnsi="Times New Roman" w:cs="Times New Roman"/>
          <w:b/>
          <w:sz w:val="20"/>
          <w:szCs w:val="20"/>
        </w:rPr>
        <w:t>20</w:t>
      </w:r>
      <w:r w:rsidR="00EB55FD">
        <w:rPr>
          <w:rFonts w:ascii="Times New Roman" w:hAnsi="Times New Roman" w:cs="Times New Roman"/>
          <w:b/>
          <w:sz w:val="20"/>
          <w:szCs w:val="20"/>
        </w:rPr>
        <w:t>2</w:t>
      </w:r>
      <w:r w:rsidR="00445E38">
        <w:rPr>
          <w:rFonts w:ascii="Times New Roman" w:hAnsi="Times New Roman" w:cs="Times New Roman"/>
          <w:b/>
          <w:sz w:val="20"/>
          <w:szCs w:val="20"/>
        </w:rPr>
        <w:t>7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</w:p>
    <w:p w14:paraId="53C675FC" w14:textId="79E3059B"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b/>
          <w:sz w:val="20"/>
          <w:szCs w:val="20"/>
        </w:rPr>
        <w:t>0</w:t>
      </w:r>
      <w:r w:rsidR="00F93A8D">
        <w:rPr>
          <w:rFonts w:ascii="Times New Roman" w:hAnsi="Times New Roman" w:cs="Times New Roman"/>
          <w:b/>
          <w:sz w:val="20"/>
          <w:szCs w:val="20"/>
        </w:rPr>
        <w:t>5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декабря 20</w:t>
      </w:r>
      <w:r w:rsidR="00B652E8">
        <w:rPr>
          <w:rFonts w:ascii="Times New Roman" w:hAnsi="Times New Roman" w:cs="Times New Roman"/>
          <w:b/>
          <w:sz w:val="20"/>
          <w:szCs w:val="20"/>
        </w:rPr>
        <w:t>2</w:t>
      </w:r>
      <w:r w:rsidR="00445E38">
        <w:rPr>
          <w:rFonts w:ascii="Times New Roman" w:hAnsi="Times New Roman" w:cs="Times New Roman"/>
          <w:b/>
          <w:sz w:val="20"/>
          <w:szCs w:val="20"/>
        </w:rPr>
        <w:t>4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года, </w:t>
      </w:r>
      <w:proofErr w:type="spellStart"/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Курск</w:t>
      </w:r>
      <w:proofErr w:type="spellEnd"/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>ул.Ендовищенская</w:t>
      </w:r>
      <w:proofErr w:type="spellEnd"/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8а</w:t>
      </w:r>
    </w:p>
    <w:p w14:paraId="7FA92041" w14:textId="77777777"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476A68" w14:textId="6E431457" w:rsidR="00B00A71" w:rsidRPr="00B00A71" w:rsidRDefault="00B00A71" w:rsidP="00AC76CD">
      <w:pPr>
        <w:pStyle w:val="consplustitlecxspmiddle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00A71">
        <w:rPr>
          <w:sz w:val="20"/>
          <w:szCs w:val="20"/>
        </w:rPr>
        <w:t xml:space="preserve">Председательствующий – </w:t>
      </w:r>
      <w:proofErr w:type="spellStart"/>
      <w:r w:rsidR="008E4859">
        <w:rPr>
          <w:sz w:val="20"/>
          <w:szCs w:val="20"/>
        </w:rPr>
        <w:t>Гетманова</w:t>
      </w:r>
      <w:proofErr w:type="spellEnd"/>
      <w:r w:rsidR="008E4859">
        <w:rPr>
          <w:sz w:val="20"/>
          <w:szCs w:val="20"/>
        </w:rPr>
        <w:t xml:space="preserve"> Г.С.</w:t>
      </w:r>
      <w:r w:rsidRPr="00B00A71">
        <w:rPr>
          <w:sz w:val="20"/>
          <w:szCs w:val="20"/>
        </w:rPr>
        <w:t xml:space="preserve"> - председатель комиссии, заместитель Главы Администрации </w:t>
      </w:r>
      <w:proofErr w:type="spellStart"/>
      <w:r w:rsidR="008E4859">
        <w:rPr>
          <w:sz w:val="20"/>
          <w:szCs w:val="20"/>
        </w:rPr>
        <w:t>Махновского</w:t>
      </w:r>
      <w:proofErr w:type="spellEnd"/>
      <w:r w:rsidR="008E4859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 xml:space="preserve">сельсовета Суджанского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="008E4859">
        <w:rPr>
          <w:sz w:val="20"/>
          <w:szCs w:val="20"/>
        </w:rPr>
        <w:t>Махновского</w:t>
      </w:r>
      <w:proofErr w:type="spellEnd"/>
      <w:r w:rsidR="008E4859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сельсовета Суджанского района «О бюджете муниципального образования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«</w:t>
      </w:r>
      <w:proofErr w:type="spellStart"/>
      <w:r w:rsidR="008E4859">
        <w:rPr>
          <w:sz w:val="20"/>
          <w:szCs w:val="20"/>
        </w:rPr>
        <w:t>Махновский</w:t>
      </w:r>
      <w:proofErr w:type="spellEnd"/>
      <w:r w:rsidR="008E4859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сельсовет»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Суджанского района Курской области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 xml:space="preserve">на </w:t>
      </w:r>
      <w:r w:rsidR="00EB55FD">
        <w:rPr>
          <w:sz w:val="20"/>
          <w:szCs w:val="20"/>
        </w:rPr>
        <w:t>202</w:t>
      </w:r>
      <w:r w:rsidR="00445E38">
        <w:rPr>
          <w:sz w:val="20"/>
          <w:szCs w:val="20"/>
        </w:rPr>
        <w:t>5</w:t>
      </w:r>
      <w:r w:rsidRPr="00B00A71">
        <w:rPr>
          <w:sz w:val="20"/>
          <w:szCs w:val="20"/>
        </w:rPr>
        <w:t xml:space="preserve"> и плановый период </w:t>
      </w:r>
      <w:r w:rsidR="00EB55FD">
        <w:rPr>
          <w:sz w:val="20"/>
          <w:szCs w:val="20"/>
        </w:rPr>
        <w:t>202</w:t>
      </w:r>
      <w:r w:rsidR="00445E38">
        <w:rPr>
          <w:sz w:val="20"/>
          <w:szCs w:val="20"/>
        </w:rPr>
        <w:t>6</w:t>
      </w:r>
      <w:r w:rsidR="00EB55FD">
        <w:rPr>
          <w:sz w:val="20"/>
          <w:szCs w:val="20"/>
        </w:rPr>
        <w:t>-</w:t>
      </w:r>
      <w:r w:rsidR="00F93A8D">
        <w:rPr>
          <w:sz w:val="20"/>
          <w:szCs w:val="20"/>
        </w:rPr>
        <w:t>20</w:t>
      </w:r>
      <w:r w:rsidR="00EB55FD">
        <w:rPr>
          <w:sz w:val="20"/>
          <w:szCs w:val="20"/>
        </w:rPr>
        <w:t>2</w:t>
      </w:r>
      <w:r w:rsidR="00445E38">
        <w:rPr>
          <w:sz w:val="20"/>
          <w:szCs w:val="20"/>
        </w:rPr>
        <w:t>7</w:t>
      </w:r>
      <w:r w:rsidRPr="00B00A71">
        <w:rPr>
          <w:sz w:val="20"/>
          <w:szCs w:val="20"/>
        </w:rPr>
        <w:t xml:space="preserve"> годы» у</w:t>
      </w:r>
      <w:r w:rsidRPr="00B00A71">
        <w:rPr>
          <w:color w:val="000000"/>
          <w:sz w:val="20"/>
          <w:szCs w:val="20"/>
        </w:rPr>
        <w:t xml:space="preserve">твержденным решением Собрания депутатов </w:t>
      </w:r>
      <w:proofErr w:type="spellStart"/>
      <w:r w:rsidR="008E4859">
        <w:rPr>
          <w:color w:val="000000"/>
          <w:sz w:val="20"/>
          <w:szCs w:val="20"/>
        </w:rPr>
        <w:t>Махновского</w:t>
      </w:r>
      <w:proofErr w:type="spellEnd"/>
      <w:r w:rsidR="008E4859">
        <w:rPr>
          <w:color w:val="000000"/>
          <w:sz w:val="20"/>
          <w:szCs w:val="20"/>
        </w:rPr>
        <w:t xml:space="preserve"> </w:t>
      </w:r>
      <w:r w:rsidRPr="00B00A71">
        <w:rPr>
          <w:color w:val="000000"/>
          <w:sz w:val="20"/>
          <w:szCs w:val="20"/>
        </w:rPr>
        <w:t xml:space="preserve"> сельсовета Суджанского  района.</w:t>
      </w:r>
    </w:p>
    <w:p w14:paraId="4CC9D6F2" w14:textId="5E945C26" w:rsidR="00B00A71" w:rsidRPr="00B00A71" w:rsidRDefault="00B00A71" w:rsidP="00AC76CD">
      <w:pPr>
        <w:shd w:val="clear" w:color="auto" w:fill="FFFFFF"/>
        <w:spacing w:after="0"/>
        <w:ind w:left="29" w:right="1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Pr="00B00A71">
        <w:rPr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приёму и учёту предложений по нему, депутаты, население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сельсовета, представители общественности.</w:t>
      </w:r>
    </w:p>
    <w:p w14:paraId="1AE4C867" w14:textId="2025C407" w:rsidR="00B00A71" w:rsidRPr="00B00A71" w:rsidRDefault="0069470B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A104" wp14:editId="6B574135">
                <wp:simplePos x="0" y="0"/>
                <wp:positionH relativeFrom="margin">
                  <wp:posOffset>-2034540</wp:posOffset>
                </wp:positionH>
                <wp:positionV relativeFrom="paragraph">
                  <wp:posOffset>560705</wp:posOffset>
                </wp:positionV>
                <wp:extent cx="0" cy="2675890"/>
                <wp:effectExtent l="17145" t="19050" r="1143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5890"/>
                        </a:xfrm>
                        <a:prstGeom prst="line">
                          <a:avLst/>
                        </a:prstGeom>
                        <a:noFill/>
                        <a:ln w="21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F82F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2pt,44.15pt" to="-160.2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" strokeweight=".6mm">
                <v:stroke joinstyle="miter"/>
                <w10:wrap anchorx="margin"/>
              </v:line>
            </w:pict>
          </mc:Fallback>
        </mc:AlternateConten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На повестку дня выносится вопрос о проекте решения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="00B00A71"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годы»,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обнародованного 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E0BD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.11.20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445E3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г. на информационн</w:t>
      </w:r>
      <w:r w:rsidR="00445E38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стенд</w:t>
      </w:r>
      <w:r w:rsidR="00445E3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, расположенн</w:t>
      </w:r>
      <w:r w:rsidR="00445E38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45E38">
        <w:rPr>
          <w:rFonts w:ascii="Times New Roman" w:hAnsi="Times New Roman" w:cs="Times New Roman"/>
          <w:color w:val="000000"/>
          <w:sz w:val="20"/>
          <w:szCs w:val="20"/>
        </w:rPr>
        <w:t xml:space="preserve">по адресу: </w:t>
      </w:r>
      <w:proofErr w:type="spellStart"/>
      <w:r w:rsidR="00445E38">
        <w:rPr>
          <w:rFonts w:ascii="Times New Roman" w:hAnsi="Times New Roman" w:cs="Times New Roman"/>
          <w:color w:val="000000"/>
          <w:sz w:val="20"/>
          <w:szCs w:val="20"/>
        </w:rPr>
        <w:t>г.Курск</w:t>
      </w:r>
      <w:proofErr w:type="spellEnd"/>
      <w:r w:rsidR="00445E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45E38">
        <w:rPr>
          <w:rFonts w:ascii="Times New Roman" w:hAnsi="Times New Roman" w:cs="Times New Roman"/>
          <w:color w:val="000000"/>
          <w:sz w:val="20"/>
          <w:szCs w:val="20"/>
        </w:rPr>
        <w:t>ул.Ендовищенская</w:t>
      </w:r>
      <w:proofErr w:type="spellEnd"/>
      <w:r w:rsidR="00445E38">
        <w:rPr>
          <w:rFonts w:ascii="Times New Roman" w:hAnsi="Times New Roman" w:cs="Times New Roman"/>
          <w:color w:val="000000"/>
          <w:sz w:val="20"/>
          <w:szCs w:val="20"/>
        </w:rPr>
        <w:t xml:space="preserve"> 8а. </w:t>
      </w:r>
    </w:p>
    <w:p w14:paraId="55E8E9FD" w14:textId="59C0FD9E"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  <w:r w:rsidRPr="00B00A71">
        <w:rPr>
          <w:sz w:val="20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8E4859">
        <w:rPr>
          <w:sz w:val="20"/>
        </w:rPr>
        <w:t>Махновского</w:t>
      </w:r>
      <w:proofErr w:type="spellEnd"/>
      <w:r w:rsidR="008E4859">
        <w:rPr>
          <w:sz w:val="20"/>
        </w:rPr>
        <w:t xml:space="preserve"> </w:t>
      </w:r>
      <w:r w:rsidRPr="00B00A71">
        <w:rPr>
          <w:sz w:val="20"/>
        </w:rPr>
        <w:t>сельсовета Суджанского района «О бюджете муниципального образования</w:t>
      </w:r>
      <w:r w:rsidR="00AC76CD">
        <w:rPr>
          <w:sz w:val="20"/>
        </w:rPr>
        <w:t xml:space="preserve"> </w:t>
      </w:r>
      <w:r w:rsidRPr="00B00A71">
        <w:rPr>
          <w:sz w:val="20"/>
        </w:rPr>
        <w:t>«</w:t>
      </w:r>
      <w:proofErr w:type="spellStart"/>
      <w:r w:rsidR="008E4859">
        <w:rPr>
          <w:sz w:val="20"/>
        </w:rPr>
        <w:t>Махновский</w:t>
      </w:r>
      <w:proofErr w:type="spellEnd"/>
      <w:r w:rsidR="008E4859">
        <w:rPr>
          <w:sz w:val="20"/>
        </w:rPr>
        <w:t xml:space="preserve"> </w:t>
      </w:r>
      <w:r w:rsidRPr="00B00A71">
        <w:rPr>
          <w:sz w:val="20"/>
        </w:rPr>
        <w:t>сельсовет»</w:t>
      </w:r>
      <w:r w:rsidR="00AC76CD">
        <w:rPr>
          <w:sz w:val="20"/>
        </w:rPr>
        <w:t xml:space="preserve"> </w:t>
      </w:r>
      <w:r w:rsidRPr="00B00A71">
        <w:rPr>
          <w:sz w:val="20"/>
        </w:rPr>
        <w:t>Суджанского района Курской области</w:t>
      </w:r>
      <w:r w:rsidR="00AC76CD">
        <w:rPr>
          <w:sz w:val="20"/>
        </w:rPr>
        <w:t xml:space="preserve"> </w:t>
      </w:r>
      <w:r w:rsidRPr="00B00A71">
        <w:rPr>
          <w:sz w:val="20"/>
        </w:rPr>
        <w:t xml:space="preserve">на </w:t>
      </w:r>
      <w:r w:rsidR="009E0BDA" w:rsidRPr="009E0BDA">
        <w:rPr>
          <w:sz w:val="20"/>
        </w:rPr>
        <w:t>202</w:t>
      </w:r>
      <w:r w:rsidR="00445E38">
        <w:rPr>
          <w:sz w:val="20"/>
        </w:rPr>
        <w:t>5</w:t>
      </w:r>
      <w:r w:rsidR="009E0BDA" w:rsidRPr="009E0BDA">
        <w:rPr>
          <w:sz w:val="20"/>
        </w:rPr>
        <w:t xml:space="preserve"> и плановый период 202</w:t>
      </w:r>
      <w:r w:rsidR="00445E38">
        <w:rPr>
          <w:sz w:val="20"/>
        </w:rPr>
        <w:t>6</w:t>
      </w:r>
      <w:r w:rsidR="009E0BDA" w:rsidRPr="009E0BDA">
        <w:rPr>
          <w:sz w:val="20"/>
        </w:rPr>
        <w:t>-</w:t>
      </w:r>
      <w:r w:rsidR="00F93A8D">
        <w:rPr>
          <w:sz w:val="20"/>
        </w:rPr>
        <w:t>20</w:t>
      </w:r>
      <w:r w:rsidR="009E0BDA" w:rsidRPr="009E0BDA">
        <w:rPr>
          <w:sz w:val="20"/>
        </w:rPr>
        <w:t>2</w:t>
      </w:r>
      <w:r w:rsidR="00445E38">
        <w:rPr>
          <w:sz w:val="20"/>
        </w:rPr>
        <w:t>7</w:t>
      </w:r>
      <w:r w:rsidR="009E0BDA" w:rsidRPr="009E0BDA">
        <w:rPr>
          <w:sz w:val="20"/>
        </w:rPr>
        <w:t xml:space="preserve"> </w:t>
      </w:r>
      <w:r w:rsidRPr="00B00A71">
        <w:rPr>
          <w:sz w:val="20"/>
        </w:rPr>
        <w:t xml:space="preserve">годы», утвержденный решением Собрания депутатов </w:t>
      </w:r>
      <w:proofErr w:type="spellStart"/>
      <w:r w:rsidR="008E4859">
        <w:rPr>
          <w:sz w:val="20"/>
        </w:rPr>
        <w:t>Махновского</w:t>
      </w:r>
      <w:proofErr w:type="spellEnd"/>
      <w:r w:rsidR="008E4859">
        <w:rPr>
          <w:sz w:val="20"/>
        </w:rPr>
        <w:t xml:space="preserve"> </w:t>
      </w:r>
      <w:r w:rsidRPr="00B00A71">
        <w:rPr>
          <w:sz w:val="20"/>
        </w:rPr>
        <w:t xml:space="preserve"> сельсовета Суджанского района.</w:t>
      </w:r>
    </w:p>
    <w:p w14:paraId="63656F31" w14:textId="77777777"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</w:p>
    <w:p w14:paraId="4567944D" w14:textId="77777777" w:rsidR="00B00A71" w:rsidRPr="00B00A71" w:rsidRDefault="00B00A71" w:rsidP="00AC76CD">
      <w:pPr>
        <w:shd w:val="clear" w:color="auto" w:fill="FFFFFF"/>
        <w:spacing w:after="0"/>
        <w:ind w:left="49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Для проведения публичных слушаний предлагает избрать:</w:t>
      </w:r>
    </w:p>
    <w:p w14:paraId="31B11E39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Счетную комиссию.</w:t>
      </w:r>
    </w:p>
    <w:p w14:paraId="72E138C9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Секретаря публичных слушаний.</w:t>
      </w:r>
    </w:p>
    <w:p w14:paraId="454C6D2E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Утвердить регламент работы.</w:t>
      </w:r>
    </w:p>
    <w:p w14:paraId="200568C9" w14:textId="77777777" w:rsidR="00B00A71" w:rsidRPr="00B00A71" w:rsidRDefault="00B00A71" w:rsidP="00AC76CD">
      <w:pPr>
        <w:shd w:val="clear" w:color="auto" w:fill="FFFFFF"/>
        <w:spacing w:after="0"/>
        <w:ind w:right="5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14:paraId="0A91B027" w14:textId="1926E35E" w:rsidR="00B00A71" w:rsidRPr="00B00A71" w:rsidRDefault="00B00A71" w:rsidP="00AC76CD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счетной комиссии слово предоставляется </w:t>
      </w:r>
      <w:r w:rsidR="008E4859">
        <w:rPr>
          <w:rFonts w:ascii="Times New Roman" w:hAnsi="Times New Roman" w:cs="Times New Roman"/>
          <w:color w:val="000000"/>
          <w:sz w:val="20"/>
          <w:szCs w:val="20"/>
        </w:rPr>
        <w:t>Пройдакову И.А.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- депутату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сельсовета Суджанского района, который предложил создать комиссию в количестве 3 человек. Персонально:</w:t>
      </w:r>
    </w:p>
    <w:p w14:paraId="121F8670" w14:textId="7784233E" w:rsidR="00B00A71" w:rsidRPr="00B00A71" w:rsidRDefault="008E4859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Афанасьева Н.Б.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- директор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ЦСДК Суджанского  района</w:t>
      </w:r>
    </w:p>
    <w:p w14:paraId="5E7527FD" w14:textId="3769D6B0" w:rsidR="00B00A71" w:rsidRPr="00B00A71" w:rsidRDefault="008E4859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Боев Н.А.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– депутат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Суджанского  района </w:t>
      </w:r>
    </w:p>
    <w:p w14:paraId="4F8C02AE" w14:textId="6BF3B986" w:rsidR="00B00A71" w:rsidRPr="00B00A71" w:rsidRDefault="008E4859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Бондаренко Н. Г.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заведующая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Махновским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ФАПом</w:t>
      </w:r>
      <w:proofErr w:type="spellEnd"/>
    </w:p>
    <w:p w14:paraId="494FAB05" w14:textId="77777777"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Предложил голосовать списком.</w:t>
      </w:r>
    </w:p>
    <w:p w14:paraId="1060C88B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>Голосовали «За» единогласно</w:t>
      </w:r>
    </w:p>
    <w:p w14:paraId="6BFA3B49" w14:textId="77777777" w:rsidR="00B00A71" w:rsidRPr="00B00A71" w:rsidRDefault="00B00A71" w:rsidP="00AC76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>2.</w:t>
      </w:r>
    </w:p>
    <w:p w14:paraId="79C14199" w14:textId="31E20D2A" w:rsidR="00B00A71" w:rsidRPr="00B00A71" w:rsidRDefault="00B00A71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Поступило предложение секретарем избрать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Бережненко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Р.Н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. - библиотекаря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Махновской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сельской библиотеки Суджанского района.</w:t>
      </w:r>
    </w:p>
    <w:p w14:paraId="05FE81F2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>Голосовали «За» единогласно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FCBE208" w14:textId="77777777" w:rsidR="00B00A71" w:rsidRPr="00B00A71" w:rsidRDefault="00B00A71" w:rsidP="00AC76CD">
      <w:pPr>
        <w:shd w:val="clear" w:color="auto" w:fill="FFFFFF"/>
        <w:spacing w:after="0"/>
        <w:ind w:left="38" w:right="24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14:paraId="1BAAFA77" w14:textId="77777777" w:rsidR="00B00A71" w:rsidRPr="00B00A71" w:rsidRDefault="00B00A71" w:rsidP="00AC76CD">
      <w:pPr>
        <w:shd w:val="clear" w:color="auto" w:fill="FFFFFF"/>
        <w:spacing w:after="0"/>
        <w:ind w:left="38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Счетная комиссия подсчитывает присутствующих. Всего присутствуют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человек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9576B7E" w14:textId="77777777" w:rsidR="00B00A71" w:rsidRPr="00B00A71" w:rsidRDefault="00B00A71" w:rsidP="00AC76CD">
      <w:pPr>
        <w:shd w:val="clear" w:color="auto" w:fill="FFFFFF"/>
        <w:spacing w:after="0"/>
        <w:ind w:left="34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публичных слушаний объявляет, что для работы необходимо утвердить регламент.</w:t>
      </w:r>
    </w:p>
    <w:p w14:paraId="79C38674" w14:textId="77777777" w:rsidR="00B00A71" w:rsidRPr="00B00A71" w:rsidRDefault="00B00A71" w:rsidP="00AC76CD">
      <w:pPr>
        <w:shd w:val="clear" w:color="auto" w:fill="FFFFFF"/>
        <w:spacing w:after="0"/>
        <w:ind w:left="52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Предлагает следующий порядок работы:</w:t>
      </w:r>
    </w:p>
    <w:p w14:paraId="5D0A0D7F" w14:textId="1D0D3F4C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Доклад об основных положениях решения Собрания депутатов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- не более 20 минут.</w:t>
      </w:r>
    </w:p>
    <w:p w14:paraId="65B496A1" w14:textId="77777777" w:rsidR="00B00A71" w:rsidRPr="00B00A71" w:rsidRDefault="00B00A71" w:rsidP="00AC76CD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2. Выступление - не более 10 минут. </w:t>
      </w:r>
    </w:p>
    <w:p w14:paraId="5C0381FE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 Ответы на вопросы - не более 15 минут.</w:t>
      </w:r>
    </w:p>
    <w:p w14:paraId="0D9ECF82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8B66BA" w14:textId="252EA8F7" w:rsidR="00B00A71" w:rsidRPr="00B00A71" w:rsidRDefault="00B00A71" w:rsidP="00AC76CD">
      <w:pPr>
        <w:shd w:val="clear" w:color="auto" w:fill="FFFFFF"/>
        <w:spacing w:after="0"/>
        <w:ind w:left="1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Слушали доклад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Гетмановой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Г.С.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о проекте решения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</w:p>
    <w:p w14:paraId="1EF09F66" w14:textId="77777777" w:rsidR="00B00A71" w:rsidRPr="00B00A71" w:rsidRDefault="00B00A71" w:rsidP="00AC76CD">
      <w:pPr>
        <w:shd w:val="clear" w:color="auto" w:fill="FFFFFF"/>
        <w:spacing w:after="0"/>
        <w:ind w:left="5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Выступили:</w:t>
      </w:r>
    </w:p>
    <w:p w14:paraId="101FDDE1" w14:textId="41CF52AF" w:rsidR="00B00A71" w:rsidRPr="00B00A71" w:rsidRDefault="008E4859" w:rsidP="00AC76CD">
      <w:pPr>
        <w:shd w:val="clear" w:color="auto" w:fill="FFFFFF"/>
        <w:spacing w:after="0"/>
        <w:ind w:left="19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Гетманова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С.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- председатель комиссии, которая рассказала присутствующим о работе комиссии.</w:t>
      </w:r>
    </w:p>
    <w:p w14:paraId="318FC1B4" w14:textId="03668B9A" w:rsidR="00B00A71" w:rsidRPr="00B00A71" w:rsidRDefault="00B00A71" w:rsidP="00AC76CD">
      <w:pPr>
        <w:shd w:val="clear" w:color="auto" w:fill="FFFFFF"/>
        <w:spacing w:after="0"/>
        <w:ind w:right="-3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Других предложений по внесению изменений и дополнений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решения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 не поступало.</w:t>
      </w:r>
    </w:p>
    <w:p w14:paraId="7306DC5F" w14:textId="77777777" w:rsidR="00B00A71" w:rsidRPr="00B00A71" w:rsidRDefault="00B00A71" w:rsidP="00AC76CD">
      <w:pPr>
        <w:shd w:val="clear" w:color="auto" w:fill="FFFFFF"/>
        <w:spacing w:after="0"/>
        <w:ind w:right="38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411B60" w14:textId="77777777"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14:paraId="01C41D40" w14:textId="77777777"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A2DEE4" w14:textId="77777777" w:rsidR="00B00A71" w:rsidRPr="00B00A71" w:rsidRDefault="00B00A71" w:rsidP="00AC76CD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вносит на рассмотрение по итогам публичных слушаний рекомендации, зачитывает их.</w:t>
      </w:r>
    </w:p>
    <w:p w14:paraId="124DA4FA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1 пункт рекомендаций.</w:t>
      </w:r>
    </w:p>
    <w:p w14:paraId="47BED4A0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14:paraId="7EEFD4BD" w14:textId="3CDD0B8D" w:rsidR="00B00A71" w:rsidRPr="00B00A71" w:rsidRDefault="0069470B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FC8CE" wp14:editId="660DDCD0">
                <wp:simplePos x="0" y="0"/>
                <wp:positionH relativeFrom="margin">
                  <wp:posOffset>-3674745</wp:posOffset>
                </wp:positionH>
                <wp:positionV relativeFrom="paragraph">
                  <wp:posOffset>88900</wp:posOffset>
                </wp:positionV>
                <wp:extent cx="0" cy="810895"/>
                <wp:effectExtent l="5715" t="10795" r="1333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36F9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9.35pt,7pt" to="-289.3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" strokeweight=".09mm">
                <v:stroke joinstyle="miter"/>
                <w10:wrap anchorx="margin"/>
              </v:line>
            </w:pict>
          </mc:Fallback>
        </mc:AlternateConten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14:paraId="51C155F6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14:paraId="010BAF97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14:paraId="385BD294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2 пункт рекомендаций.</w:t>
      </w:r>
    </w:p>
    <w:p w14:paraId="35AA3D60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14:paraId="5F01675C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14:paraId="53E72C4E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14:paraId="669B9E26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14:paraId="7B0F14A2" w14:textId="77777777" w:rsidR="00F93A8D" w:rsidRDefault="00F93A8D" w:rsidP="00AC76CD">
      <w:pPr>
        <w:shd w:val="clear" w:color="auto" w:fill="FFFFFF"/>
        <w:spacing w:after="0"/>
        <w:ind w:left="28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977C39" w14:textId="5A41807E" w:rsidR="00B00A71" w:rsidRPr="00B00A71" w:rsidRDefault="00B00A71" w:rsidP="00AC76CD">
      <w:pPr>
        <w:shd w:val="clear" w:color="auto" w:fill="FFFFFF"/>
        <w:spacing w:after="0"/>
        <w:ind w:left="28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Махновского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</w:t>
      </w:r>
      <w:r w:rsidR="00AC76CD">
        <w:rPr>
          <w:rFonts w:ascii="Times New Roman" w:hAnsi="Times New Roman" w:cs="Times New Roman"/>
          <w:sz w:val="20"/>
          <w:szCs w:val="20"/>
        </w:rPr>
        <w:t xml:space="preserve">жете муниципального образования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8E4859">
        <w:rPr>
          <w:rFonts w:ascii="Times New Roman" w:hAnsi="Times New Roman" w:cs="Times New Roman"/>
          <w:sz w:val="20"/>
          <w:szCs w:val="20"/>
        </w:rPr>
        <w:t>Махновский</w:t>
      </w:r>
      <w:proofErr w:type="spellEnd"/>
      <w:r w:rsidR="008E4859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AC76CD" w:rsidRPr="00B00A71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  района Курской области» приняты единогласно на публичных слушаниях открытым голосованием по каждому пункту.</w:t>
      </w:r>
    </w:p>
    <w:p w14:paraId="2A854371" w14:textId="77777777" w:rsidR="00B00A71" w:rsidRPr="00B00A71" w:rsidRDefault="00B00A71" w:rsidP="00AC76CD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5790A62" w14:textId="77777777"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Председательствующий</w:t>
      </w:r>
    </w:p>
    <w:p w14:paraId="1F90449E" w14:textId="60E45C8A"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на публичных слушаниях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Гетманова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Г.С.</w:t>
      </w:r>
    </w:p>
    <w:p w14:paraId="7CA53444" w14:textId="77777777" w:rsidR="00B00A71" w:rsidRPr="00B00A71" w:rsidRDefault="00B00A71" w:rsidP="00AC76CD">
      <w:pPr>
        <w:shd w:val="clear" w:color="auto" w:fill="FFFFFF"/>
        <w:spacing w:after="0"/>
        <w:ind w:left="284" w:right="36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8D310DB" w14:textId="54649962" w:rsidR="00F07E0F" w:rsidRPr="00B00A71" w:rsidRDefault="00B00A71" w:rsidP="00AC76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Секретарь публичных слушаний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="008E4859">
        <w:rPr>
          <w:rFonts w:ascii="Times New Roman" w:hAnsi="Times New Roman" w:cs="Times New Roman"/>
          <w:color w:val="000000"/>
          <w:sz w:val="20"/>
          <w:szCs w:val="20"/>
        </w:rPr>
        <w:t>Бережненко</w:t>
      </w:r>
      <w:proofErr w:type="spellEnd"/>
      <w:r w:rsidR="008E4859">
        <w:rPr>
          <w:rFonts w:ascii="Times New Roman" w:hAnsi="Times New Roman" w:cs="Times New Roman"/>
          <w:color w:val="000000"/>
          <w:sz w:val="20"/>
          <w:szCs w:val="20"/>
        </w:rPr>
        <w:t xml:space="preserve"> Р.Н. </w:t>
      </w:r>
    </w:p>
    <w:sectPr w:rsidR="00F07E0F" w:rsidRPr="00B00A71" w:rsidSect="00B00A7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71"/>
    <w:rsid w:val="0017235D"/>
    <w:rsid w:val="001A5FCE"/>
    <w:rsid w:val="002614C7"/>
    <w:rsid w:val="00445E38"/>
    <w:rsid w:val="00585F9F"/>
    <w:rsid w:val="0069470B"/>
    <w:rsid w:val="007F5C45"/>
    <w:rsid w:val="00856377"/>
    <w:rsid w:val="008C59C1"/>
    <w:rsid w:val="008E4859"/>
    <w:rsid w:val="00964954"/>
    <w:rsid w:val="009E0BDA"/>
    <w:rsid w:val="00AC76CD"/>
    <w:rsid w:val="00B00A71"/>
    <w:rsid w:val="00B652E8"/>
    <w:rsid w:val="00DB25ED"/>
    <w:rsid w:val="00EB55FD"/>
    <w:rsid w:val="00F07E0F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A62"/>
  <w15:docId w15:val="{59F394EF-DA62-43A1-986B-444AB91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77"/>
  </w:style>
  <w:style w:type="paragraph" w:styleId="3">
    <w:name w:val="heading 3"/>
    <w:basedOn w:val="a"/>
    <w:next w:val="a"/>
    <w:link w:val="30"/>
    <w:qFormat/>
    <w:rsid w:val="00B00A71"/>
    <w:pPr>
      <w:keepNext/>
      <w:widowControl w:val="0"/>
      <w:shd w:val="clear" w:color="auto" w:fill="FFFFFF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A7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rsid w:val="00B00A71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A7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B00A71"/>
  </w:style>
  <w:style w:type="paragraph" w:customStyle="1" w:styleId="consplustitlecxspmiddle">
    <w:name w:val="consplustitlecxspmiddle"/>
    <w:basedOn w:val="a"/>
    <w:rsid w:val="00B0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A9D2-E40B-469A-A4C4-82B1EC9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2023-12-27T07:52:00Z</cp:lastPrinted>
  <dcterms:created xsi:type="dcterms:W3CDTF">2025-04-30T09:26:00Z</dcterms:created>
  <dcterms:modified xsi:type="dcterms:W3CDTF">2025-05-07T07:33:00Z</dcterms:modified>
</cp:coreProperties>
</file>