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AE" w:rsidRDefault="00AE59AE" w:rsidP="00AE59A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E59AE" w:rsidRDefault="00AE59AE" w:rsidP="00AE59AE">
      <w:pPr>
        <w:jc w:val="center"/>
        <w:rPr>
          <w:b/>
          <w:sz w:val="28"/>
        </w:rPr>
      </w:pPr>
      <w:r>
        <w:rPr>
          <w:b/>
          <w:sz w:val="28"/>
        </w:rPr>
        <w:t xml:space="preserve">МАХНОВСКОГО СЕЛЬСОВЕТА </w:t>
      </w:r>
    </w:p>
    <w:p w:rsidR="00AE59AE" w:rsidRDefault="00AE59AE" w:rsidP="00AE59AE">
      <w:pPr>
        <w:jc w:val="center"/>
        <w:rPr>
          <w:b/>
          <w:sz w:val="28"/>
        </w:rPr>
      </w:pPr>
      <w:r>
        <w:rPr>
          <w:b/>
          <w:sz w:val="28"/>
        </w:rPr>
        <w:t>СУДЖАНСКОГО РАЙОНА КУРСКОЙ ОБЛАСТИ</w:t>
      </w:r>
    </w:p>
    <w:p w:rsidR="00AE59AE" w:rsidRDefault="00AE59AE" w:rsidP="00AE59AE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9AE" w:rsidRDefault="00AE59AE" w:rsidP="00AE59AE">
      <w:pPr>
        <w:pStyle w:val="a3"/>
        <w:rPr>
          <w:sz w:val="22"/>
        </w:rPr>
      </w:pPr>
    </w:p>
    <w:p w:rsidR="00272216" w:rsidRDefault="00272216" w:rsidP="00272216">
      <w:pPr>
        <w:jc w:val="center"/>
        <w:rPr>
          <w:rFonts w:eastAsia="Times New Roman"/>
          <w:b/>
          <w:sz w:val="24"/>
          <w:szCs w:val="24"/>
        </w:rPr>
      </w:pPr>
    </w:p>
    <w:p w:rsidR="00272216" w:rsidRDefault="00272216" w:rsidP="00272216">
      <w:pPr>
        <w:jc w:val="center"/>
        <w:rPr>
          <w:rFonts w:eastAsia="Times New Roman"/>
          <w:b/>
          <w:sz w:val="24"/>
          <w:szCs w:val="24"/>
        </w:rPr>
      </w:pPr>
    </w:p>
    <w:p w:rsidR="00272216" w:rsidRDefault="00272216" w:rsidP="00272216">
      <w:pPr>
        <w:jc w:val="center"/>
        <w:rPr>
          <w:rFonts w:eastAsia="Times New Roman"/>
          <w:b/>
          <w:sz w:val="24"/>
          <w:szCs w:val="24"/>
        </w:rPr>
      </w:pPr>
    </w:p>
    <w:p w:rsidR="00272216" w:rsidRPr="00272216" w:rsidRDefault="00272216" w:rsidP="00272216">
      <w:pPr>
        <w:jc w:val="center"/>
        <w:rPr>
          <w:b/>
          <w:sz w:val="24"/>
          <w:szCs w:val="24"/>
        </w:rPr>
      </w:pPr>
      <w:r w:rsidRPr="00272216">
        <w:rPr>
          <w:rFonts w:eastAsia="Times New Roman"/>
          <w:b/>
          <w:sz w:val="24"/>
          <w:szCs w:val="24"/>
        </w:rPr>
        <w:t xml:space="preserve">от </w:t>
      </w:r>
      <w:r w:rsidR="00AE59AE">
        <w:rPr>
          <w:rFonts w:eastAsia="Times New Roman"/>
          <w:b/>
          <w:sz w:val="24"/>
          <w:szCs w:val="24"/>
        </w:rPr>
        <w:t>29</w:t>
      </w:r>
      <w:r w:rsidRPr="00272216">
        <w:rPr>
          <w:rFonts w:eastAsia="Times New Roman"/>
          <w:b/>
          <w:sz w:val="24"/>
          <w:szCs w:val="24"/>
        </w:rPr>
        <w:t>.1</w:t>
      </w:r>
      <w:r w:rsidR="00AE59AE">
        <w:rPr>
          <w:rFonts w:eastAsia="Times New Roman"/>
          <w:b/>
          <w:sz w:val="24"/>
          <w:szCs w:val="24"/>
        </w:rPr>
        <w:t>0</w:t>
      </w:r>
      <w:r w:rsidRPr="00272216">
        <w:rPr>
          <w:rFonts w:eastAsia="Times New Roman"/>
          <w:b/>
          <w:sz w:val="24"/>
          <w:szCs w:val="24"/>
        </w:rPr>
        <w:t>.20</w:t>
      </w:r>
      <w:r w:rsidR="00D10E3F">
        <w:rPr>
          <w:rFonts w:eastAsia="Times New Roman"/>
          <w:b/>
          <w:sz w:val="24"/>
          <w:szCs w:val="24"/>
        </w:rPr>
        <w:t>21</w:t>
      </w:r>
      <w:r w:rsidRPr="00272216">
        <w:rPr>
          <w:rFonts w:eastAsia="Times New Roman"/>
          <w:b/>
          <w:sz w:val="24"/>
          <w:szCs w:val="24"/>
        </w:rPr>
        <w:t xml:space="preserve"> года</w:t>
      </w:r>
      <w:r>
        <w:rPr>
          <w:rFonts w:eastAsia="Times New Roman"/>
          <w:b/>
          <w:sz w:val="24"/>
          <w:szCs w:val="24"/>
        </w:rPr>
        <w:t xml:space="preserve">                                             </w:t>
      </w:r>
      <w:r w:rsidRPr="00272216">
        <w:rPr>
          <w:rFonts w:eastAsia="Times New Roman"/>
          <w:b/>
          <w:color w:val="000000"/>
          <w:sz w:val="24"/>
          <w:szCs w:val="24"/>
        </w:rPr>
        <w:t xml:space="preserve">№ </w:t>
      </w:r>
      <w:r w:rsidR="00D10E3F">
        <w:rPr>
          <w:rFonts w:eastAsia="Times New Roman"/>
          <w:b/>
          <w:color w:val="000000"/>
          <w:sz w:val="24"/>
          <w:szCs w:val="24"/>
        </w:rPr>
        <w:t>65</w:t>
      </w:r>
    </w:p>
    <w:p w:rsidR="00272216" w:rsidRDefault="00272216" w:rsidP="00272216">
      <w:pPr>
        <w:rPr>
          <w:rFonts w:eastAsia="Times New Roman"/>
          <w:b/>
          <w:sz w:val="24"/>
          <w:szCs w:val="24"/>
        </w:rPr>
      </w:pPr>
    </w:p>
    <w:p w:rsidR="00272216" w:rsidRPr="00272216" w:rsidRDefault="00272216" w:rsidP="00272216">
      <w:pPr>
        <w:jc w:val="center"/>
        <w:rPr>
          <w:rFonts w:eastAsia="Times New Roman"/>
          <w:b/>
          <w:sz w:val="24"/>
          <w:szCs w:val="24"/>
        </w:rPr>
      </w:pPr>
    </w:p>
    <w:p w:rsidR="00272216" w:rsidRDefault="00272216" w:rsidP="00272216">
      <w:pPr>
        <w:jc w:val="center"/>
        <w:rPr>
          <w:rFonts w:eastAsia="Times New Roman"/>
          <w:sz w:val="24"/>
          <w:szCs w:val="24"/>
        </w:rPr>
      </w:pPr>
    </w:p>
    <w:p w:rsidR="00272216" w:rsidRDefault="00272216" w:rsidP="00272216">
      <w:pPr>
        <w:jc w:val="center"/>
        <w:rPr>
          <w:rFonts w:eastAsia="Times New Roman"/>
          <w:sz w:val="24"/>
          <w:szCs w:val="24"/>
        </w:rPr>
      </w:pPr>
    </w:p>
    <w:p w:rsidR="00272216" w:rsidRDefault="00272216" w:rsidP="00272216">
      <w:pPr>
        <w:jc w:val="center"/>
        <w:rPr>
          <w:rFonts w:eastAsia="Times New Roman"/>
          <w:sz w:val="24"/>
          <w:szCs w:val="24"/>
        </w:rPr>
      </w:pPr>
    </w:p>
    <w:p w:rsidR="00272216" w:rsidRPr="00272216" w:rsidRDefault="00272216" w:rsidP="00272216">
      <w:pPr>
        <w:jc w:val="center"/>
        <w:rPr>
          <w:b/>
          <w:sz w:val="24"/>
          <w:szCs w:val="24"/>
        </w:rPr>
      </w:pPr>
    </w:p>
    <w:p w:rsidR="00272216" w:rsidRPr="00272216" w:rsidRDefault="00272216" w:rsidP="00272216">
      <w:pPr>
        <w:jc w:val="center"/>
        <w:rPr>
          <w:b/>
          <w:sz w:val="24"/>
          <w:szCs w:val="24"/>
        </w:rPr>
      </w:pPr>
      <w:r w:rsidRPr="00272216">
        <w:rPr>
          <w:rFonts w:eastAsia="Times New Roman"/>
          <w:b/>
          <w:spacing w:val="3"/>
          <w:sz w:val="24"/>
          <w:szCs w:val="24"/>
        </w:rPr>
        <w:t>Об утверждении Методики и расчетов распределения межбюджетных трансфертов</w:t>
      </w:r>
    </w:p>
    <w:p w:rsidR="00272216" w:rsidRPr="00272216" w:rsidRDefault="00272216" w:rsidP="00272216">
      <w:pPr>
        <w:jc w:val="center"/>
        <w:rPr>
          <w:b/>
          <w:sz w:val="24"/>
          <w:szCs w:val="24"/>
        </w:rPr>
      </w:pPr>
      <w:r w:rsidRPr="00272216">
        <w:rPr>
          <w:rFonts w:eastAsia="Times New Roman"/>
          <w:b/>
          <w:spacing w:val="4"/>
          <w:sz w:val="24"/>
          <w:szCs w:val="24"/>
        </w:rPr>
        <w:t>муниципального образования «</w:t>
      </w:r>
      <w:r w:rsidR="00D02976">
        <w:rPr>
          <w:rFonts w:eastAsia="Times New Roman"/>
          <w:b/>
          <w:spacing w:val="4"/>
          <w:sz w:val="24"/>
          <w:szCs w:val="24"/>
        </w:rPr>
        <w:t xml:space="preserve">Махновский </w:t>
      </w:r>
      <w:r w:rsidRPr="00272216">
        <w:rPr>
          <w:rFonts w:eastAsia="Times New Roman"/>
          <w:b/>
          <w:spacing w:val="4"/>
          <w:sz w:val="24"/>
          <w:szCs w:val="24"/>
        </w:rPr>
        <w:t>сельсовет» Суджанского района</w:t>
      </w:r>
      <w:r>
        <w:rPr>
          <w:b/>
          <w:sz w:val="24"/>
          <w:szCs w:val="24"/>
        </w:rPr>
        <w:t xml:space="preserve"> </w:t>
      </w:r>
      <w:r w:rsidRPr="00272216">
        <w:rPr>
          <w:rFonts w:eastAsia="Times New Roman"/>
          <w:b/>
          <w:sz w:val="24"/>
          <w:szCs w:val="24"/>
        </w:rPr>
        <w:t>Курской области на 20</w:t>
      </w:r>
      <w:r w:rsidR="00D10E3F">
        <w:rPr>
          <w:rFonts w:eastAsia="Times New Roman"/>
          <w:b/>
          <w:sz w:val="24"/>
          <w:szCs w:val="24"/>
        </w:rPr>
        <w:t>22</w:t>
      </w:r>
      <w:r w:rsidRPr="00272216">
        <w:rPr>
          <w:rFonts w:eastAsia="Times New Roman"/>
          <w:b/>
          <w:sz w:val="24"/>
          <w:szCs w:val="24"/>
        </w:rPr>
        <w:t xml:space="preserve"> год и плановый период 20</w:t>
      </w:r>
      <w:r w:rsidR="00AE59AE">
        <w:rPr>
          <w:rFonts w:eastAsia="Times New Roman"/>
          <w:b/>
          <w:sz w:val="24"/>
          <w:szCs w:val="24"/>
        </w:rPr>
        <w:t>2</w:t>
      </w:r>
      <w:r w:rsidR="00D10E3F">
        <w:rPr>
          <w:rFonts w:eastAsia="Times New Roman"/>
          <w:b/>
          <w:sz w:val="24"/>
          <w:szCs w:val="24"/>
        </w:rPr>
        <w:t>3</w:t>
      </w:r>
      <w:r w:rsidRPr="00272216">
        <w:rPr>
          <w:rFonts w:eastAsia="Times New Roman"/>
          <w:b/>
          <w:sz w:val="24"/>
          <w:szCs w:val="24"/>
        </w:rPr>
        <w:t>-202</w:t>
      </w:r>
      <w:r w:rsidR="00D10E3F">
        <w:rPr>
          <w:rFonts w:eastAsia="Times New Roman"/>
          <w:b/>
          <w:sz w:val="24"/>
          <w:szCs w:val="24"/>
        </w:rPr>
        <w:t>4</w:t>
      </w:r>
      <w:r w:rsidRPr="00272216">
        <w:rPr>
          <w:rFonts w:eastAsia="Times New Roman"/>
          <w:b/>
          <w:sz w:val="24"/>
          <w:szCs w:val="24"/>
        </w:rPr>
        <w:t>гг».</w:t>
      </w:r>
    </w:p>
    <w:p w:rsidR="00272216" w:rsidRDefault="00272216" w:rsidP="00272216">
      <w:pPr>
        <w:jc w:val="center"/>
        <w:rPr>
          <w:rFonts w:eastAsia="Times New Roman"/>
          <w:sz w:val="24"/>
          <w:szCs w:val="24"/>
        </w:rPr>
      </w:pPr>
    </w:p>
    <w:p w:rsidR="00272216" w:rsidRDefault="00272216" w:rsidP="00272216">
      <w:pPr>
        <w:jc w:val="center"/>
        <w:rPr>
          <w:rFonts w:eastAsia="Times New Roman"/>
          <w:sz w:val="24"/>
          <w:szCs w:val="24"/>
        </w:rPr>
      </w:pPr>
    </w:p>
    <w:p w:rsidR="00272216" w:rsidRDefault="00272216" w:rsidP="00272216">
      <w:pPr>
        <w:jc w:val="center"/>
        <w:rPr>
          <w:rFonts w:eastAsia="Times New Roman"/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  <w:r w:rsidRPr="00272216">
        <w:rPr>
          <w:color w:val="000000"/>
          <w:sz w:val="24"/>
          <w:szCs w:val="24"/>
        </w:rPr>
        <w:t>1.</w:t>
      </w:r>
      <w:r w:rsidRPr="00272216">
        <w:rPr>
          <w:color w:val="000000"/>
          <w:sz w:val="24"/>
          <w:szCs w:val="24"/>
        </w:rPr>
        <w:tab/>
      </w:r>
      <w:r w:rsidRPr="00272216">
        <w:rPr>
          <w:rFonts w:eastAsia="Times New Roman"/>
          <w:color w:val="000000"/>
          <w:spacing w:val="4"/>
          <w:sz w:val="24"/>
          <w:szCs w:val="24"/>
        </w:rPr>
        <w:t>Утвердить прилагаемую Методику и расчеты распределения межбюджетных</w:t>
      </w:r>
      <w:r w:rsidRPr="00272216">
        <w:rPr>
          <w:rFonts w:eastAsia="Times New Roman"/>
          <w:color w:val="000000"/>
          <w:spacing w:val="4"/>
          <w:sz w:val="24"/>
          <w:szCs w:val="24"/>
        </w:rPr>
        <w:br/>
      </w:r>
      <w:r w:rsidRPr="00272216">
        <w:rPr>
          <w:rFonts w:eastAsia="Times New Roman"/>
          <w:color w:val="000000"/>
          <w:spacing w:val="3"/>
          <w:sz w:val="24"/>
          <w:szCs w:val="24"/>
        </w:rPr>
        <w:t>трансфертов муниципального образования «</w:t>
      </w:r>
      <w:r w:rsidR="00D02976">
        <w:rPr>
          <w:rFonts w:eastAsia="Times New Roman"/>
          <w:color w:val="000000"/>
          <w:spacing w:val="3"/>
          <w:sz w:val="24"/>
          <w:szCs w:val="24"/>
        </w:rPr>
        <w:t xml:space="preserve">Махновский </w:t>
      </w:r>
      <w:r w:rsidRPr="00272216">
        <w:rPr>
          <w:rFonts w:eastAsia="Times New Roman"/>
          <w:color w:val="000000"/>
          <w:spacing w:val="3"/>
          <w:sz w:val="24"/>
          <w:szCs w:val="24"/>
        </w:rPr>
        <w:t xml:space="preserve"> сельсовет» Суджанского</w:t>
      </w:r>
      <w:r w:rsidRPr="00272216">
        <w:rPr>
          <w:rFonts w:eastAsia="Times New Roman"/>
          <w:color w:val="000000"/>
          <w:spacing w:val="3"/>
          <w:sz w:val="24"/>
          <w:szCs w:val="24"/>
        </w:rPr>
        <w:br/>
      </w:r>
      <w:r w:rsidRPr="00272216">
        <w:rPr>
          <w:rFonts w:eastAsia="Times New Roman"/>
          <w:color w:val="000000"/>
          <w:sz w:val="24"/>
          <w:szCs w:val="24"/>
        </w:rPr>
        <w:t>района Курской области на 20</w:t>
      </w:r>
      <w:r w:rsidR="00AE59AE">
        <w:rPr>
          <w:rFonts w:eastAsia="Times New Roman"/>
          <w:color w:val="000000"/>
          <w:sz w:val="24"/>
          <w:szCs w:val="24"/>
        </w:rPr>
        <w:t>2</w:t>
      </w:r>
      <w:r w:rsidR="00D10E3F">
        <w:rPr>
          <w:rFonts w:eastAsia="Times New Roman"/>
          <w:color w:val="000000"/>
          <w:sz w:val="24"/>
          <w:szCs w:val="24"/>
        </w:rPr>
        <w:t>2</w:t>
      </w:r>
      <w:r w:rsidRPr="00272216">
        <w:rPr>
          <w:rFonts w:eastAsia="Times New Roman"/>
          <w:color w:val="000000"/>
          <w:sz w:val="24"/>
          <w:szCs w:val="24"/>
        </w:rPr>
        <w:t xml:space="preserve"> год и плановый период 20</w:t>
      </w:r>
      <w:r w:rsidR="007C56ED">
        <w:rPr>
          <w:rFonts w:eastAsia="Times New Roman"/>
          <w:color w:val="000000"/>
          <w:sz w:val="24"/>
          <w:szCs w:val="24"/>
        </w:rPr>
        <w:t>2</w:t>
      </w:r>
      <w:r w:rsidR="00D10E3F">
        <w:rPr>
          <w:rFonts w:eastAsia="Times New Roman"/>
          <w:color w:val="000000"/>
          <w:sz w:val="24"/>
          <w:szCs w:val="24"/>
        </w:rPr>
        <w:t>3</w:t>
      </w:r>
      <w:r w:rsidRPr="00272216">
        <w:rPr>
          <w:rFonts w:eastAsia="Times New Roman"/>
          <w:color w:val="000000"/>
          <w:sz w:val="24"/>
          <w:szCs w:val="24"/>
        </w:rPr>
        <w:t>-202</w:t>
      </w:r>
      <w:r w:rsidR="00D10E3F">
        <w:rPr>
          <w:rFonts w:eastAsia="Times New Roman"/>
          <w:color w:val="000000"/>
          <w:sz w:val="24"/>
          <w:szCs w:val="24"/>
        </w:rPr>
        <w:t>4</w:t>
      </w:r>
      <w:r w:rsidRPr="00272216">
        <w:rPr>
          <w:rFonts w:eastAsia="Times New Roman"/>
          <w:color w:val="000000"/>
          <w:sz w:val="24"/>
          <w:szCs w:val="24"/>
        </w:rPr>
        <w:t>гг».</w:t>
      </w:r>
    </w:p>
    <w:p w:rsidR="00272216" w:rsidRDefault="00272216" w:rsidP="00272216">
      <w:pPr>
        <w:rPr>
          <w:rFonts w:eastAsia="Times New Roman"/>
          <w:color w:val="000000"/>
          <w:spacing w:val="3"/>
          <w:sz w:val="24"/>
          <w:szCs w:val="24"/>
        </w:rPr>
      </w:pPr>
      <w:r w:rsidRPr="00272216">
        <w:rPr>
          <w:color w:val="000000"/>
          <w:sz w:val="24"/>
          <w:szCs w:val="24"/>
        </w:rPr>
        <w:t>2.</w:t>
      </w:r>
      <w:r w:rsidRPr="00272216">
        <w:rPr>
          <w:color w:val="000000"/>
          <w:sz w:val="24"/>
          <w:szCs w:val="24"/>
        </w:rPr>
        <w:tab/>
      </w:r>
      <w:proofErr w:type="gramStart"/>
      <w:r w:rsidRPr="00272216">
        <w:rPr>
          <w:rFonts w:eastAsia="Times New Roman"/>
          <w:color w:val="000000"/>
          <w:spacing w:val="3"/>
          <w:sz w:val="24"/>
          <w:szCs w:val="24"/>
        </w:rPr>
        <w:t>Контроль за</w:t>
      </w:r>
      <w:proofErr w:type="gramEnd"/>
      <w:r w:rsidRPr="00272216">
        <w:rPr>
          <w:rFonts w:eastAsia="Times New Roman"/>
          <w:color w:val="000000"/>
          <w:spacing w:val="3"/>
          <w:sz w:val="24"/>
          <w:szCs w:val="24"/>
        </w:rPr>
        <w:t xml:space="preserve"> выполнением настоящего решения оставляю за собой.</w:t>
      </w:r>
    </w:p>
    <w:p w:rsidR="00272216" w:rsidRDefault="00272216" w:rsidP="00272216">
      <w:pPr>
        <w:rPr>
          <w:rFonts w:eastAsia="Times New Roman"/>
          <w:color w:val="000000"/>
          <w:spacing w:val="3"/>
          <w:sz w:val="24"/>
          <w:szCs w:val="24"/>
        </w:rPr>
      </w:pPr>
    </w:p>
    <w:p w:rsidR="00272216" w:rsidRDefault="00272216" w:rsidP="00272216">
      <w:pPr>
        <w:rPr>
          <w:rFonts w:eastAsia="Times New Roman"/>
          <w:color w:val="000000"/>
          <w:spacing w:val="3"/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</w:p>
    <w:p w:rsidR="00272216" w:rsidRDefault="00272216" w:rsidP="00272216">
      <w:pPr>
        <w:rPr>
          <w:rFonts w:eastAsia="Times New Roman"/>
          <w:color w:val="000000"/>
          <w:spacing w:val="2"/>
          <w:sz w:val="24"/>
          <w:szCs w:val="24"/>
        </w:rPr>
      </w:pPr>
    </w:p>
    <w:p w:rsidR="00AE59AE" w:rsidRDefault="00AE59AE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  <w:r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Глава администрации                           И.М. </w:t>
      </w:r>
      <w:proofErr w:type="spellStart"/>
      <w:r>
        <w:rPr>
          <w:rFonts w:eastAsia="Times New Roman"/>
          <w:b/>
          <w:bCs/>
          <w:color w:val="000000"/>
          <w:spacing w:val="-6"/>
          <w:sz w:val="24"/>
          <w:szCs w:val="24"/>
        </w:rPr>
        <w:t>Тарадайченко</w:t>
      </w:r>
      <w:proofErr w:type="spellEnd"/>
      <w:r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272216" w:rsidRDefault="00AE59AE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  <w:r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 Махновского сельсовета           </w:t>
      </w: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Default="00272216" w:rsidP="00272216">
      <w:pPr>
        <w:shd w:val="clear" w:color="auto" w:fill="FFFFFF"/>
        <w:ind w:left="3250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272216" w:rsidRPr="00272216" w:rsidRDefault="00272216" w:rsidP="00272216">
      <w:pPr>
        <w:shd w:val="clear" w:color="auto" w:fill="FFFFFF"/>
        <w:ind w:left="3250"/>
        <w:rPr>
          <w:sz w:val="28"/>
          <w:szCs w:val="24"/>
        </w:rPr>
      </w:pPr>
      <w:r w:rsidRPr="00272216">
        <w:rPr>
          <w:rFonts w:eastAsia="Times New Roman"/>
          <w:b/>
          <w:bCs/>
          <w:color w:val="000000"/>
          <w:spacing w:val="-6"/>
          <w:sz w:val="28"/>
          <w:szCs w:val="24"/>
        </w:rPr>
        <w:t>РАСЧЕТЫ</w:t>
      </w:r>
    </w:p>
    <w:p w:rsidR="00272216" w:rsidRDefault="00272216" w:rsidP="00272216">
      <w:pPr>
        <w:shd w:val="clear" w:color="auto" w:fill="FFFFFF"/>
        <w:spacing w:line="221" w:lineRule="exact"/>
        <w:ind w:left="528" w:right="365" w:firstLine="403"/>
        <w:rPr>
          <w:rFonts w:eastAsia="Times New Roman"/>
          <w:b/>
          <w:bCs/>
          <w:color w:val="000000"/>
          <w:sz w:val="28"/>
          <w:szCs w:val="24"/>
        </w:rPr>
      </w:pPr>
      <w:r w:rsidRPr="00272216">
        <w:rPr>
          <w:rFonts w:eastAsia="Times New Roman"/>
          <w:b/>
          <w:bCs/>
          <w:color w:val="000000"/>
          <w:spacing w:val="-4"/>
          <w:sz w:val="28"/>
          <w:szCs w:val="24"/>
        </w:rPr>
        <w:t xml:space="preserve">Распределения межбюджетных трансфертов </w:t>
      </w:r>
      <w:r w:rsidR="00D02976">
        <w:rPr>
          <w:rFonts w:eastAsia="Times New Roman"/>
          <w:b/>
          <w:bCs/>
          <w:color w:val="000000"/>
          <w:spacing w:val="-4"/>
          <w:sz w:val="28"/>
          <w:szCs w:val="24"/>
        </w:rPr>
        <w:t xml:space="preserve">Махновского </w:t>
      </w:r>
      <w:r w:rsidRPr="00272216">
        <w:rPr>
          <w:rFonts w:eastAsia="Times New Roman"/>
          <w:b/>
          <w:bCs/>
          <w:color w:val="000000"/>
          <w:sz w:val="28"/>
          <w:szCs w:val="24"/>
        </w:rPr>
        <w:t>сельсовета Суджанского района Курской области на 20</w:t>
      </w:r>
      <w:r w:rsidR="00AE59AE">
        <w:rPr>
          <w:rFonts w:eastAsia="Times New Roman"/>
          <w:b/>
          <w:bCs/>
          <w:color w:val="000000"/>
          <w:sz w:val="28"/>
          <w:szCs w:val="24"/>
        </w:rPr>
        <w:t>2</w:t>
      </w:r>
      <w:r w:rsidR="00D10E3F">
        <w:rPr>
          <w:rFonts w:eastAsia="Times New Roman"/>
          <w:b/>
          <w:bCs/>
          <w:color w:val="000000"/>
          <w:sz w:val="28"/>
          <w:szCs w:val="24"/>
        </w:rPr>
        <w:t>2</w:t>
      </w:r>
      <w:r w:rsidRPr="00272216">
        <w:rPr>
          <w:rFonts w:eastAsia="Times New Roman"/>
          <w:b/>
          <w:bCs/>
          <w:color w:val="000000"/>
          <w:sz w:val="28"/>
          <w:szCs w:val="24"/>
        </w:rPr>
        <w:t xml:space="preserve"> -202</w:t>
      </w:r>
      <w:r w:rsidR="00D10E3F">
        <w:rPr>
          <w:rFonts w:eastAsia="Times New Roman"/>
          <w:b/>
          <w:bCs/>
          <w:color w:val="000000"/>
          <w:sz w:val="28"/>
          <w:szCs w:val="24"/>
        </w:rPr>
        <w:t>4</w:t>
      </w:r>
      <w:r w:rsidRPr="00272216">
        <w:rPr>
          <w:rFonts w:eastAsia="Times New Roman"/>
          <w:b/>
          <w:bCs/>
          <w:color w:val="000000"/>
          <w:sz w:val="28"/>
          <w:szCs w:val="24"/>
        </w:rPr>
        <w:t>год</w:t>
      </w:r>
    </w:p>
    <w:p w:rsidR="00272216" w:rsidRDefault="00272216" w:rsidP="00272216">
      <w:pPr>
        <w:shd w:val="clear" w:color="auto" w:fill="FFFFFF"/>
        <w:spacing w:line="221" w:lineRule="exact"/>
        <w:ind w:left="528" w:right="365" w:firstLine="403"/>
        <w:rPr>
          <w:rFonts w:eastAsia="Times New Roman"/>
          <w:b/>
          <w:bCs/>
          <w:color w:val="000000"/>
          <w:sz w:val="28"/>
          <w:szCs w:val="24"/>
        </w:rPr>
      </w:pPr>
    </w:p>
    <w:p w:rsidR="00272216" w:rsidRDefault="00272216" w:rsidP="00272216">
      <w:pPr>
        <w:shd w:val="clear" w:color="auto" w:fill="FFFFFF"/>
        <w:spacing w:line="221" w:lineRule="exact"/>
        <w:ind w:left="528" w:right="365" w:firstLine="403"/>
        <w:rPr>
          <w:rFonts w:eastAsia="Times New Roman"/>
          <w:b/>
          <w:bCs/>
          <w:color w:val="000000"/>
          <w:sz w:val="28"/>
          <w:szCs w:val="24"/>
        </w:rPr>
      </w:pPr>
    </w:p>
    <w:p w:rsidR="00272216" w:rsidRPr="00272216" w:rsidRDefault="00272216" w:rsidP="00272216">
      <w:pPr>
        <w:shd w:val="clear" w:color="auto" w:fill="FFFFFF"/>
        <w:spacing w:line="221" w:lineRule="exact"/>
        <w:ind w:left="528" w:right="365" w:firstLine="403"/>
        <w:rPr>
          <w:sz w:val="28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  <w:r w:rsidRPr="00272216">
        <w:rPr>
          <w:rFonts w:eastAsia="Times New Roman"/>
          <w:sz w:val="24"/>
          <w:szCs w:val="24"/>
        </w:rPr>
        <w:t>Утвердить   общий   объем   финансовых   средств,   необходимых   на</w:t>
      </w:r>
      <w:r w:rsidRPr="00272216">
        <w:rPr>
          <w:rFonts w:eastAsia="Times New Roman"/>
          <w:sz w:val="24"/>
          <w:szCs w:val="24"/>
        </w:rPr>
        <w:br/>
        <w:t>содержание работника, контрольно-счетных органов по осуществлению внешнего</w:t>
      </w:r>
      <w:r w:rsidRPr="00272216">
        <w:rPr>
          <w:rFonts w:eastAsia="Times New Roman"/>
          <w:sz w:val="24"/>
          <w:szCs w:val="24"/>
        </w:rPr>
        <w:br/>
        <w:t>и внутреннего муниципального финансового контроля.</w:t>
      </w:r>
    </w:p>
    <w:p w:rsidR="00272216" w:rsidRPr="00272216" w:rsidRDefault="00272216" w:rsidP="00272216">
      <w:pPr>
        <w:rPr>
          <w:sz w:val="24"/>
          <w:szCs w:val="24"/>
        </w:rPr>
      </w:pPr>
      <w:r w:rsidRPr="00272216">
        <w:rPr>
          <w:rFonts w:eastAsia="Times New Roman"/>
          <w:spacing w:val="2"/>
          <w:sz w:val="24"/>
          <w:szCs w:val="24"/>
        </w:rPr>
        <w:t>Объем   субвенций,   передаваемый   на   обеспечение   деятельности</w:t>
      </w:r>
      <w:r w:rsidRPr="00272216">
        <w:rPr>
          <w:rFonts w:eastAsia="Times New Roman"/>
          <w:spacing w:val="2"/>
          <w:sz w:val="24"/>
          <w:szCs w:val="24"/>
        </w:rPr>
        <w:br/>
      </w:r>
      <w:r w:rsidRPr="00272216">
        <w:rPr>
          <w:rFonts w:eastAsia="Times New Roman"/>
          <w:spacing w:val="-1"/>
          <w:sz w:val="24"/>
          <w:szCs w:val="24"/>
        </w:rPr>
        <w:t>специалиста   контрольно-счетных   органов   по   осуществлению   внешнего   и</w:t>
      </w:r>
      <w:r w:rsidRPr="00272216">
        <w:rPr>
          <w:rFonts w:eastAsia="Times New Roman"/>
          <w:spacing w:val="-1"/>
          <w:sz w:val="24"/>
          <w:szCs w:val="24"/>
        </w:rPr>
        <w:br/>
      </w:r>
      <w:r w:rsidRPr="00272216">
        <w:rPr>
          <w:rFonts w:eastAsia="Times New Roman"/>
          <w:sz w:val="24"/>
          <w:szCs w:val="24"/>
        </w:rPr>
        <w:t>внутреннего   муниципального   финансового   контроля   на   20</w:t>
      </w:r>
      <w:r w:rsidR="00AE59AE">
        <w:rPr>
          <w:rFonts w:eastAsia="Times New Roman"/>
          <w:sz w:val="24"/>
          <w:szCs w:val="24"/>
        </w:rPr>
        <w:t>2</w:t>
      </w:r>
      <w:r w:rsidR="00D10E3F">
        <w:rPr>
          <w:rFonts w:eastAsia="Times New Roman"/>
          <w:sz w:val="24"/>
          <w:szCs w:val="24"/>
        </w:rPr>
        <w:t>2</w:t>
      </w:r>
      <w:r w:rsidRPr="00272216">
        <w:rPr>
          <w:rFonts w:eastAsia="Times New Roman"/>
          <w:sz w:val="24"/>
          <w:szCs w:val="24"/>
        </w:rPr>
        <w:t xml:space="preserve">   -202</w:t>
      </w:r>
      <w:r w:rsidR="00593365">
        <w:rPr>
          <w:rFonts w:eastAsia="Times New Roman"/>
          <w:sz w:val="24"/>
          <w:szCs w:val="24"/>
        </w:rPr>
        <w:t>4</w:t>
      </w:r>
      <w:r w:rsidRPr="00272216">
        <w:rPr>
          <w:rFonts w:eastAsia="Times New Roman"/>
          <w:sz w:val="24"/>
          <w:szCs w:val="24"/>
        </w:rPr>
        <w:t xml:space="preserve">   год</w:t>
      </w:r>
      <w:r w:rsidRPr="00272216">
        <w:rPr>
          <w:rFonts w:eastAsia="Times New Roman"/>
          <w:sz w:val="24"/>
          <w:szCs w:val="24"/>
        </w:rPr>
        <w:br/>
      </w:r>
      <w:r w:rsidRPr="00272216">
        <w:rPr>
          <w:rFonts w:eastAsia="Times New Roman"/>
          <w:spacing w:val="-6"/>
          <w:sz w:val="24"/>
          <w:szCs w:val="24"/>
        </w:rPr>
        <w:t>определяется:</w:t>
      </w:r>
    </w:p>
    <w:p w:rsidR="00272216" w:rsidRPr="00272216" w:rsidRDefault="00272216" w:rsidP="00272216">
      <w:pPr>
        <w:rPr>
          <w:sz w:val="24"/>
          <w:szCs w:val="24"/>
        </w:rPr>
      </w:pPr>
      <w:r w:rsidRPr="00272216">
        <w:rPr>
          <w:rFonts w:eastAsia="Times New Roman"/>
          <w:sz w:val="24"/>
          <w:szCs w:val="24"/>
        </w:rPr>
        <w:t>исходя из норматива затрат на оплату труда с начислениями и материально-техническое обеспечение на 1 работника и количества единиц работников:</w:t>
      </w:r>
    </w:p>
    <w:p w:rsidR="00272216" w:rsidRPr="00272216" w:rsidRDefault="00272216" w:rsidP="00272216">
      <w:pPr>
        <w:rPr>
          <w:sz w:val="24"/>
          <w:szCs w:val="24"/>
        </w:rPr>
      </w:pPr>
      <w:r w:rsidRPr="00272216">
        <w:rPr>
          <w:sz w:val="24"/>
          <w:szCs w:val="24"/>
        </w:rPr>
        <w:t xml:space="preserve">- 0,25 </w:t>
      </w:r>
      <w:r w:rsidRPr="00272216">
        <w:rPr>
          <w:rFonts w:eastAsia="Times New Roman"/>
          <w:sz w:val="24"/>
          <w:szCs w:val="24"/>
        </w:rPr>
        <w:t xml:space="preserve">единицы по осуществлению внешнего и внутреннего муниципального </w:t>
      </w:r>
      <w:r w:rsidRPr="00272216">
        <w:rPr>
          <w:rFonts w:eastAsia="Times New Roman"/>
          <w:spacing w:val="-17"/>
          <w:sz w:val="24"/>
          <w:szCs w:val="24"/>
        </w:rPr>
        <w:t>финансового контроля.</w:t>
      </w:r>
    </w:p>
    <w:p w:rsidR="00272216" w:rsidRPr="00272216" w:rsidRDefault="00272216" w:rsidP="00272216">
      <w:pPr>
        <w:rPr>
          <w:sz w:val="24"/>
          <w:szCs w:val="24"/>
        </w:rPr>
      </w:pPr>
      <w:r w:rsidRPr="00272216">
        <w:rPr>
          <w:rFonts w:eastAsia="Times New Roman"/>
          <w:spacing w:val="6"/>
          <w:sz w:val="24"/>
          <w:szCs w:val="24"/>
        </w:rPr>
        <w:t>Норматив затрат на оплату труда с начислениями и материально-</w:t>
      </w:r>
      <w:r w:rsidRPr="00272216">
        <w:rPr>
          <w:rFonts w:eastAsia="Times New Roman"/>
          <w:sz w:val="24"/>
          <w:szCs w:val="24"/>
        </w:rPr>
        <w:t xml:space="preserve">техническое обеспечение на 1 работника в сфере осуществления полномочий в </w:t>
      </w:r>
      <w:r w:rsidRPr="00272216">
        <w:rPr>
          <w:rFonts w:eastAsia="Times New Roman"/>
          <w:spacing w:val="2"/>
          <w:sz w:val="24"/>
          <w:szCs w:val="24"/>
        </w:rPr>
        <w:t xml:space="preserve">области градостроительной деятельности по осуществлению внешнего и </w:t>
      </w:r>
      <w:r w:rsidRPr="00272216">
        <w:rPr>
          <w:rFonts w:eastAsia="Times New Roman"/>
          <w:sz w:val="24"/>
          <w:szCs w:val="24"/>
        </w:rPr>
        <w:t>внутреннего муниципального финансового контроля в размере 260,0 тыс</w:t>
      </w:r>
      <w:proofErr w:type="gramStart"/>
      <w:r w:rsidRPr="00272216">
        <w:rPr>
          <w:rFonts w:eastAsia="Times New Roman"/>
          <w:sz w:val="24"/>
          <w:szCs w:val="24"/>
        </w:rPr>
        <w:t>.р</w:t>
      </w:r>
      <w:proofErr w:type="gramEnd"/>
      <w:r w:rsidRPr="00272216">
        <w:rPr>
          <w:rFonts w:eastAsia="Times New Roman"/>
          <w:sz w:val="24"/>
          <w:szCs w:val="24"/>
        </w:rPr>
        <w:t xml:space="preserve">ублей в год, которые исчислены исходя из фактически произведенных </w:t>
      </w:r>
      <w:r w:rsidRPr="00272216">
        <w:rPr>
          <w:rFonts w:eastAsia="Times New Roman"/>
          <w:b/>
          <w:bCs/>
          <w:sz w:val="24"/>
          <w:szCs w:val="24"/>
        </w:rPr>
        <w:t xml:space="preserve">в </w:t>
      </w:r>
      <w:r w:rsidRPr="00272216">
        <w:rPr>
          <w:rFonts w:eastAsia="Times New Roman"/>
          <w:sz w:val="24"/>
          <w:szCs w:val="24"/>
        </w:rPr>
        <w:t>201</w:t>
      </w:r>
      <w:r w:rsidR="00AE59AE">
        <w:rPr>
          <w:rFonts w:eastAsia="Times New Roman"/>
          <w:sz w:val="24"/>
          <w:szCs w:val="24"/>
        </w:rPr>
        <w:t>9</w:t>
      </w:r>
      <w:r w:rsidRPr="00272216">
        <w:rPr>
          <w:rFonts w:eastAsia="Times New Roman"/>
          <w:sz w:val="24"/>
          <w:szCs w:val="24"/>
        </w:rPr>
        <w:t xml:space="preserve"> году расходов на содержание органов местного самоуправления Суджанского района и </w:t>
      </w:r>
      <w:r w:rsidRPr="00272216">
        <w:rPr>
          <w:rFonts w:eastAsia="Times New Roman"/>
          <w:spacing w:val="-2"/>
          <w:sz w:val="24"/>
          <w:szCs w:val="24"/>
        </w:rPr>
        <w:t xml:space="preserve">среднесписочной численности работников органов местного самоуправления </w:t>
      </w:r>
      <w:r w:rsidRPr="00272216">
        <w:rPr>
          <w:rFonts w:eastAsia="Times New Roman"/>
          <w:sz w:val="24"/>
          <w:szCs w:val="24"/>
        </w:rPr>
        <w:t>Суджанского района за 20</w:t>
      </w:r>
      <w:r w:rsidR="00593365">
        <w:rPr>
          <w:rFonts w:eastAsia="Times New Roman"/>
          <w:sz w:val="24"/>
          <w:szCs w:val="24"/>
        </w:rPr>
        <w:t>21</w:t>
      </w:r>
      <w:bookmarkStart w:id="0" w:name="_GoBack"/>
      <w:bookmarkEnd w:id="0"/>
      <w:r w:rsidRPr="00272216">
        <w:rPr>
          <w:rFonts w:eastAsia="Times New Roman"/>
          <w:sz w:val="24"/>
          <w:szCs w:val="24"/>
        </w:rPr>
        <w:t>год.</w:t>
      </w:r>
    </w:p>
    <w:p w:rsidR="009624FB" w:rsidRDefault="00272216" w:rsidP="00272216">
      <w:r w:rsidRPr="00272216">
        <w:rPr>
          <w:rFonts w:eastAsia="Times New Roman"/>
          <w:spacing w:val="-2"/>
          <w:sz w:val="24"/>
          <w:szCs w:val="24"/>
        </w:rPr>
        <w:t xml:space="preserve">Размер субвенции в части оплаты труда с начислениями пересматривается (индексируется) при изменении предельных нормативов </w:t>
      </w:r>
      <w:proofErr w:type="gramStart"/>
      <w:r w:rsidRPr="00272216">
        <w:rPr>
          <w:rFonts w:eastAsia="Times New Roman"/>
          <w:spacing w:val="-2"/>
          <w:sz w:val="24"/>
          <w:szCs w:val="24"/>
        </w:rPr>
        <w:t>размера оплаты труда</w:t>
      </w:r>
      <w:proofErr w:type="gramEnd"/>
      <w:r w:rsidRPr="00272216">
        <w:rPr>
          <w:rFonts w:eastAsia="Times New Roman"/>
          <w:spacing w:val="-2"/>
          <w:sz w:val="24"/>
          <w:szCs w:val="24"/>
        </w:rPr>
        <w:t xml:space="preserve"> муниципальным служащим Курской области</w:t>
      </w:r>
      <w:r>
        <w:br w:type="column"/>
      </w:r>
    </w:p>
    <w:sectPr w:rsidR="009624FB" w:rsidSect="00F2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32AB"/>
    <w:multiLevelType w:val="singleLevel"/>
    <w:tmpl w:val="B6FA2DF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216"/>
    <w:rsid w:val="00167600"/>
    <w:rsid w:val="00180EB6"/>
    <w:rsid w:val="001D3D80"/>
    <w:rsid w:val="00272216"/>
    <w:rsid w:val="003C351C"/>
    <w:rsid w:val="00593365"/>
    <w:rsid w:val="005D1EC0"/>
    <w:rsid w:val="005E3203"/>
    <w:rsid w:val="006D4C0C"/>
    <w:rsid w:val="007C56ED"/>
    <w:rsid w:val="009624FB"/>
    <w:rsid w:val="00AE59AE"/>
    <w:rsid w:val="00D02976"/>
    <w:rsid w:val="00D10E3F"/>
    <w:rsid w:val="00E36026"/>
    <w:rsid w:val="00F2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2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2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2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2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Mahnovka</cp:lastModifiedBy>
  <cp:revision>9</cp:revision>
  <cp:lastPrinted>2018-11-21T07:54:00Z</cp:lastPrinted>
  <dcterms:created xsi:type="dcterms:W3CDTF">2017-11-29T07:51:00Z</dcterms:created>
  <dcterms:modified xsi:type="dcterms:W3CDTF">2021-11-15T06:32:00Z</dcterms:modified>
</cp:coreProperties>
</file>