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99" w:rsidRPr="00954D18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485399" w:rsidRPr="00954D18" w:rsidRDefault="00206751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МАХНОВСКОГО </w:t>
      </w:r>
      <w:r w:rsidR="00485399">
        <w:rPr>
          <w:rFonts w:ascii="Arial" w:hAnsi="Arial" w:cs="Arial"/>
          <w:color w:val="000000"/>
          <w:sz w:val="32"/>
          <w:szCs w:val="32"/>
        </w:rPr>
        <w:t>СЕЛЬСОВЕТА</w:t>
      </w:r>
    </w:p>
    <w:p w:rsidR="00485399" w:rsidRPr="00954D18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СУДЖАНСКОГО РАЙОНА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КУРСКОЙ ОБЛАСТИ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РЕШЕНИЕ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 </w:t>
      </w:r>
      <w:r w:rsidR="00206751">
        <w:rPr>
          <w:rFonts w:ascii="Arial" w:hAnsi="Arial" w:cs="Arial"/>
          <w:color w:val="000000"/>
          <w:sz w:val="32"/>
          <w:szCs w:val="32"/>
        </w:rPr>
        <w:t xml:space="preserve">18 августа </w:t>
      </w:r>
      <w:r w:rsidRPr="00CE4A86">
        <w:rPr>
          <w:rFonts w:ascii="Arial" w:hAnsi="Arial" w:cs="Arial"/>
          <w:color w:val="000000"/>
          <w:sz w:val="32"/>
          <w:szCs w:val="32"/>
        </w:rPr>
        <w:t>2017 года</w:t>
      </w:r>
      <w:r w:rsidR="00206751">
        <w:rPr>
          <w:rFonts w:ascii="Arial" w:hAnsi="Arial" w:cs="Arial"/>
          <w:color w:val="000000"/>
          <w:sz w:val="32"/>
          <w:szCs w:val="32"/>
        </w:rPr>
        <w:t xml:space="preserve"> №14/44-6</w:t>
      </w:r>
    </w:p>
    <w:p w:rsidR="00485399" w:rsidRPr="00CE4A86" w:rsidRDefault="00485399" w:rsidP="00CE4A86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</w:p>
    <w:p w:rsidR="00485399" w:rsidRDefault="00485399" w:rsidP="00CE4A86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  <w:r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Об утверждении Порядка увольнения (освобождения от должности)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в связи с утратой доверия лиц, замещающих муниципальные должности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в муниципальном образовании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206751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Махновский 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>сельсовет» Суджанского района Курской области</w:t>
      </w:r>
    </w:p>
    <w:p w:rsidR="00485399" w:rsidRPr="00CE4A86" w:rsidRDefault="00485399" w:rsidP="00CE4A86">
      <w:pPr>
        <w:pStyle w:val="30"/>
        <w:shd w:val="clear" w:color="auto" w:fill="auto"/>
        <w:spacing w:before="0" w:line="240" w:lineRule="auto"/>
        <w:rPr>
          <w:rFonts w:ascii="Arial" w:hAnsi="Arial" w:cs="Arial"/>
          <w:sz w:val="32"/>
          <w:szCs w:val="32"/>
        </w:rPr>
      </w:pPr>
    </w:p>
    <w:p w:rsidR="00485399" w:rsidRDefault="00485399" w:rsidP="00CE4A86">
      <w:pPr>
        <w:pStyle w:val="21"/>
        <w:shd w:val="clear" w:color="auto" w:fill="auto"/>
        <w:tabs>
          <w:tab w:val="left" w:pos="5611"/>
        </w:tabs>
        <w:spacing w:after="0" w:line="240" w:lineRule="auto"/>
        <w:ind w:firstLine="760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CE4A86">
        <w:rPr>
          <w:rStyle w:val="2"/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13.1 Федеральног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о закона от 25.12.2008 № 273-ФЗ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«О противодействии коррупции»,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Уставом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муниципального образования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«</w:t>
      </w:r>
      <w:r w:rsidR="00206751">
        <w:rPr>
          <w:rStyle w:val="2"/>
          <w:rFonts w:ascii="Arial" w:hAnsi="Arial" w:cs="Arial"/>
          <w:color w:val="000000"/>
          <w:sz w:val="24"/>
          <w:szCs w:val="24"/>
        </w:rPr>
        <w:t xml:space="preserve">Махновский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сельсовет»,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Собрание депутатов </w:t>
      </w:r>
      <w:r w:rsidR="00206751">
        <w:rPr>
          <w:rStyle w:val="2"/>
          <w:rFonts w:ascii="Arial" w:hAnsi="Arial" w:cs="Arial"/>
          <w:color w:val="000000"/>
          <w:sz w:val="24"/>
          <w:szCs w:val="24"/>
        </w:rPr>
        <w:t xml:space="preserve">Махновского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сельсовета Суджанского района Курской области РЕШИЛО:</w:t>
      </w:r>
    </w:p>
    <w:p w:rsidR="00485399" w:rsidRPr="00CE4A86" w:rsidRDefault="00485399" w:rsidP="00CE4A86">
      <w:pPr>
        <w:pStyle w:val="21"/>
        <w:shd w:val="clear" w:color="auto" w:fill="auto"/>
        <w:tabs>
          <w:tab w:val="left" w:pos="5611"/>
        </w:tabs>
        <w:spacing w:after="0" w:line="240" w:lineRule="auto"/>
        <w:ind w:firstLine="0"/>
        <w:rPr>
          <w:rStyle w:val="2"/>
          <w:rFonts w:ascii="Arial" w:hAnsi="Arial" w:cs="Arial"/>
          <w:color w:val="000000"/>
          <w:sz w:val="24"/>
          <w:szCs w:val="24"/>
        </w:rPr>
      </w:pPr>
    </w:p>
    <w:p w:rsidR="00485399" w:rsidRPr="00CE4A86" w:rsidRDefault="00485399" w:rsidP="00CE4A86">
      <w:pPr>
        <w:pStyle w:val="21"/>
        <w:shd w:val="clear" w:color="auto" w:fill="auto"/>
        <w:tabs>
          <w:tab w:val="left" w:pos="104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1.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Утвердить Порядок увольнения (освобождения от должности) в связи с утратой доверия лиц, замещающих муниципальные должности в муниципальном образовании «</w:t>
      </w:r>
      <w:r w:rsidR="00206751">
        <w:rPr>
          <w:rStyle w:val="2"/>
          <w:rFonts w:ascii="Arial" w:hAnsi="Arial" w:cs="Arial"/>
          <w:color w:val="000000"/>
          <w:sz w:val="24"/>
          <w:szCs w:val="24"/>
        </w:rPr>
        <w:t xml:space="preserve">Махновский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сельсовет» Суджанского района Курской области.</w:t>
      </w:r>
    </w:p>
    <w:p w:rsidR="00485399" w:rsidRPr="00CE4A86" w:rsidRDefault="00485399" w:rsidP="00CE4A86">
      <w:pPr>
        <w:pStyle w:val="21"/>
        <w:shd w:val="clear" w:color="auto" w:fill="auto"/>
        <w:tabs>
          <w:tab w:val="left" w:pos="104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2.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Настоящее решение вступает в силу со дня его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обнародования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.</w:t>
      </w: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Default="00485399" w:rsidP="00CE4A8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206751">
        <w:rPr>
          <w:rFonts w:ascii="Arial" w:hAnsi="Arial" w:cs="Arial"/>
          <w:sz w:val="24"/>
          <w:szCs w:val="24"/>
        </w:rPr>
        <w:t xml:space="preserve">Махновского </w:t>
      </w:r>
      <w:r>
        <w:rPr>
          <w:rFonts w:ascii="Arial" w:hAnsi="Arial" w:cs="Arial"/>
          <w:sz w:val="24"/>
          <w:szCs w:val="24"/>
        </w:rPr>
        <w:t xml:space="preserve">сельсовета                                                 </w:t>
      </w:r>
      <w:r w:rsidR="00206751">
        <w:rPr>
          <w:rFonts w:ascii="Arial" w:hAnsi="Arial" w:cs="Arial"/>
          <w:sz w:val="24"/>
          <w:szCs w:val="24"/>
        </w:rPr>
        <w:t xml:space="preserve">И.А. Кирильченко </w:t>
      </w:r>
    </w:p>
    <w:p w:rsidR="00206751" w:rsidRDefault="00206751" w:rsidP="00CE4A8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06751" w:rsidRPr="00CE4A86" w:rsidRDefault="00206751" w:rsidP="00CE4A8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FE6CD3">
      <w:pPr>
        <w:pStyle w:val="a4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Утвержден</w:t>
      </w:r>
    </w:p>
    <w:p w:rsidR="00485399" w:rsidRPr="00CE4A86" w:rsidRDefault="00485399" w:rsidP="00FE6CD3">
      <w:pPr>
        <w:pStyle w:val="a4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Собрания депутатов</w:t>
      </w:r>
    </w:p>
    <w:p w:rsidR="00485399" w:rsidRPr="00CE4A86" w:rsidRDefault="00206751" w:rsidP="00B64EC2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Махновского </w:t>
      </w:r>
      <w:r w:rsidR="00485399">
        <w:rPr>
          <w:rFonts w:ascii="Arial" w:hAnsi="Arial" w:cs="Arial"/>
          <w:sz w:val="24"/>
          <w:szCs w:val="24"/>
        </w:rPr>
        <w:t>сельсовета</w:t>
      </w:r>
    </w:p>
    <w:p w:rsidR="00485399" w:rsidRPr="00CE4A86" w:rsidRDefault="00485399" w:rsidP="00FE6CD3">
      <w:pPr>
        <w:pStyle w:val="a4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485399" w:rsidRPr="00CE4A86" w:rsidRDefault="00485399" w:rsidP="00FE6CD3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06751">
        <w:rPr>
          <w:rFonts w:ascii="Arial" w:hAnsi="Arial" w:cs="Arial"/>
          <w:sz w:val="24"/>
          <w:szCs w:val="24"/>
        </w:rPr>
        <w:t>18.08.2017</w:t>
      </w:r>
      <w:r w:rsidRPr="00CE4A86">
        <w:rPr>
          <w:rFonts w:ascii="Arial" w:hAnsi="Arial" w:cs="Arial"/>
          <w:sz w:val="24"/>
          <w:szCs w:val="24"/>
        </w:rPr>
        <w:t xml:space="preserve">года № </w:t>
      </w:r>
      <w:r w:rsidR="00206751">
        <w:rPr>
          <w:rFonts w:ascii="Arial" w:hAnsi="Arial" w:cs="Arial"/>
          <w:sz w:val="24"/>
          <w:szCs w:val="24"/>
        </w:rPr>
        <w:t>14/44-6</w:t>
      </w:r>
    </w:p>
    <w:p w:rsidR="00485399" w:rsidRPr="00CE4A86" w:rsidRDefault="00485399" w:rsidP="00FE6C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85399" w:rsidRPr="00CE4A86" w:rsidRDefault="00485399" w:rsidP="00FE6CD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E4A86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485399" w:rsidRPr="00CE4A86" w:rsidRDefault="00485399" w:rsidP="00FE6CD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E4A86">
        <w:rPr>
          <w:rFonts w:ascii="Arial" w:hAnsi="Arial" w:cs="Arial"/>
          <w:b/>
          <w:sz w:val="32"/>
          <w:szCs w:val="32"/>
        </w:rPr>
        <w:t>увольнения (освобождения от должности) лиц, замещающих муниципальные должности, в связи с утратой доверия</w:t>
      </w:r>
    </w:p>
    <w:p w:rsidR="00485399" w:rsidRPr="00CE4A86" w:rsidRDefault="00485399" w:rsidP="00FE6CD3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485399" w:rsidRPr="00CE4A86" w:rsidRDefault="00485399" w:rsidP="003924F9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1. Настоящим Порядком регламентируется увольнение (освобождение от должности) лиц, замещающих муниципальные должности органов местного самоуправления муниципального образования «</w:t>
      </w:r>
      <w:r w:rsidR="00206751">
        <w:rPr>
          <w:rFonts w:ascii="Arial" w:hAnsi="Arial" w:cs="Arial"/>
          <w:sz w:val="24"/>
          <w:szCs w:val="24"/>
        </w:rPr>
        <w:t xml:space="preserve">Махновский </w:t>
      </w:r>
      <w:r w:rsidRPr="00CE4A86">
        <w:rPr>
          <w:rFonts w:ascii="Arial" w:hAnsi="Arial" w:cs="Arial"/>
          <w:sz w:val="24"/>
          <w:szCs w:val="24"/>
        </w:rPr>
        <w:t>сельсовет», в связи с утратой доверия в случаях, установленных статьей 13.1 Федерального закона от 25.12.2008 № 273-ФЗ «О противодействии коррупции».</w:t>
      </w:r>
    </w:p>
    <w:p w:rsidR="00485399" w:rsidRPr="00CE4A86" w:rsidRDefault="00485399" w:rsidP="003924F9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2. Порядок увольнения (освобождения от должности) лиц, замещающих муниципальные должности, в связи с утратой доверия распространяется на лиц, замещающих муниципальные должности на постоянной основе в муниципальном образовании «</w:t>
      </w:r>
      <w:r w:rsidR="00206751">
        <w:rPr>
          <w:rFonts w:ascii="Arial" w:hAnsi="Arial" w:cs="Arial"/>
          <w:sz w:val="24"/>
          <w:szCs w:val="24"/>
        </w:rPr>
        <w:t xml:space="preserve">Махновский </w:t>
      </w:r>
      <w:r w:rsidRPr="00CE4A86">
        <w:rPr>
          <w:rFonts w:ascii="Arial" w:hAnsi="Arial" w:cs="Arial"/>
          <w:sz w:val="24"/>
          <w:szCs w:val="24"/>
        </w:rPr>
        <w:t>сельсовет» (далее по тексту – лицо, замещающее муниципальную должность).</w:t>
      </w:r>
    </w:p>
    <w:p w:rsidR="00485399" w:rsidRPr="00CE4A86" w:rsidRDefault="00485399" w:rsidP="003924F9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№ 273-ФЗ «О противодействии коррупции», а именно: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CE4A86">
        <w:rPr>
          <w:rFonts w:ascii="Arial" w:hAnsi="Arial" w:cs="Arial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lastRenderedPageBreak/>
        <w:t xml:space="preserve">4. Увольнение (освобождение от должности) лица, замещающего муниципальную должность, в связи с утратой доверия осуществляется решением Собрания депутатов </w:t>
      </w:r>
      <w:r w:rsidR="00206751">
        <w:rPr>
          <w:rFonts w:ascii="Arial" w:hAnsi="Arial" w:cs="Arial"/>
          <w:sz w:val="24"/>
          <w:szCs w:val="24"/>
        </w:rPr>
        <w:t xml:space="preserve">Махновского </w:t>
      </w:r>
      <w:r w:rsidRPr="00CE4A86">
        <w:rPr>
          <w:rFonts w:ascii="Arial" w:hAnsi="Arial" w:cs="Arial"/>
          <w:sz w:val="24"/>
          <w:szCs w:val="24"/>
        </w:rPr>
        <w:t xml:space="preserve">сельсовета, принимаемым по результатам проверки, проведенной Комиссией по </w:t>
      </w:r>
      <w:proofErr w:type="gramStart"/>
      <w:r w:rsidRPr="00CE4A86">
        <w:rPr>
          <w:rFonts w:ascii="Arial" w:hAnsi="Arial" w:cs="Arial"/>
          <w:sz w:val="24"/>
          <w:szCs w:val="24"/>
        </w:rPr>
        <w:t>контролю за</w:t>
      </w:r>
      <w:proofErr w:type="gramEnd"/>
      <w:r w:rsidRPr="00CE4A8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5. Основанием для осуществления проверки является информация, представленная в письменном виде,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самоуправления: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1) правоохранительными и другими государственными органами;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3) Общественной палатой Российской Федерации и Общественной палатой Курской области;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4) общероссийскими и региональными средствами массовой информации.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6. По окончании проверки Комиссией подготавливается доклад, в котором указываются факты и обстоятельства, установленные по результатам проверки. Доклад о результатах проверки подписывается председателем Комиссии. 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проведении проверки, он обязан до начала проведения проверки заявить об этом. В таком случае соответствующий член комиссии не принимает участия в рассмотрении указанного вопроса.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7.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 w:rsidRPr="00CE4A86">
        <w:rPr>
          <w:rFonts w:ascii="Arial" w:hAnsi="Arial" w:cs="Arial"/>
          <w:sz w:val="24"/>
          <w:szCs w:val="24"/>
        </w:rPr>
        <w:t xml:space="preserve"> если в результате проверки подтверждены случаи, указанные </w:t>
      </w:r>
      <w:r w:rsidRPr="006F10FA">
        <w:rPr>
          <w:rFonts w:ascii="Arial" w:hAnsi="Arial" w:cs="Arial"/>
          <w:color w:val="FF0000"/>
          <w:sz w:val="24"/>
          <w:szCs w:val="24"/>
        </w:rPr>
        <w:t>в пункте 3</w:t>
      </w:r>
      <w:r w:rsidRPr="00CE4A86">
        <w:rPr>
          <w:rFonts w:ascii="Arial" w:hAnsi="Arial" w:cs="Arial"/>
          <w:sz w:val="24"/>
          <w:szCs w:val="24"/>
        </w:rPr>
        <w:t xml:space="preserve"> настоящего Порядка, доклад о результатах проверки должен содержать предложение о направлении доклада о результатах проверки в Собрание депутатов </w:t>
      </w:r>
      <w:r w:rsidR="00206751">
        <w:rPr>
          <w:rFonts w:ascii="Arial" w:hAnsi="Arial" w:cs="Arial"/>
          <w:sz w:val="24"/>
          <w:szCs w:val="24"/>
        </w:rPr>
        <w:t xml:space="preserve">Махновского </w:t>
      </w:r>
      <w:r w:rsidRPr="00CE4A86">
        <w:rPr>
          <w:rFonts w:ascii="Arial" w:hAnsi="Arial" w:cs="Arial"/>
          <w:sz w:val="24"/>
          <w:szCs w:val="24"/>
        </w:rPr>
        <w:t>сельсовета.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CE4A86">
        <w:rPr>
          <w:rFonts w:ascii="Arial" w:hAnsi="Arial" w:cs="Arial"/>
          <w:sz w:val="24"/>
          <w:szCs w:val="24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  <w:proofErr w:type="gramEnd"/>
    </w:p>
    <w:p w:rsidR="00485399" w:rsidRPr="00C23D8B" w:rsidRDefault="00485399" w:rsidP="003924F9">
      <w:pPr>
        <w:pStyle w:val="ConsPlusNormal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9.</w:t>
      </w:r>
      <w:r w:rsidRPr="00C23D8B">
        <w:rPr>
          <w:rFonts w:ascii="Arial" w:hAnsi="Arial" w:cs="Arial"/>
          <w:color w:val="FF0000"/>
          <w:sz w:val="24"/>
          <w:szCs w:val="24"/>
        </w:rPr>
        <w:t xml:space="preserve"> Решение об увольнении (освобождении от должности) в связи с утратой доверия принимается открытым голосованием и считается принятым, если за него проголосовало большинство депутатов Собрания депутатов </w:t>
      </w:r>
      <w:r w:rsidR="00206751">
        <w:rPr>
          <w:rFonts w:ascii="Arial" w:hAnsi="Arial" w:cs="Arial"/>
          <w:color w:val="FF0000"/>
          <w:sz w:val="24"/>
          <w:szCs w:val="24"/>
        </w:rPr>
        <w:t xml:space="preserve">Махновского </w:t>
      </w:r>
      <w:r w:rsidRPr="00C23D8B">
        <w:rPr>
          <w:rFonts w:ascii="Arial" w:hAnsi="Arial" w:cs="Arial"/>
          <w:color w:val="FF0000"/>
          <w:sz w:val="24"/>
          <w:szCs w:val="24"/>
        </w:rPr>
        <w:t>сельсовета.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CE4A86">
        <w:rPr>
          <w:rFonts w:ascii="Arial" w:hAnsi="Arial" w:cs="Arial"/>
          <w:sz w:val="24"/>
          <w:szCs w:val="24"/>
        </w:rPr>
        <w:t>. Решение об увольнении (освобождении от должности) в связи с утратой доверия Главы муниципального образования «</w:t>
      </w:r>
      <w:r w:rsidR="00206751">
        <w:rPr>
          <w:rFonts w:ascii="Arial" w:hAnsi="Arial" w:cs="Arial"/>
          <w:sz w:val="24"/>
          <w:szCs w:val="24"/>
        </w:rPr>
        <w:t xml:space="preserve">Махновский </w:t>
      </w:r>
      <w:r w:rsidRPr="00CE4A86">
        <w:rPr>
          <w:rFonts w:ascii="Arial" w:hAnsi="Arial" w:cs="Arial"/>
          <w:sz w:val="24"/>
          <w:szCs w:val="24"/>
        </w:rPr>
        <w:t xml:space="preserve">сельсовет», подписывается депутатом, председательствующим на заседании Собрания депутатов </w:t>
      </w:r>
      <w:r w:rsidR="00206751">
        <w:rPr>
          <w:rFonts w:ascii="Arial" w:hAnsi="Arial" w:cs="Arial"/>
          <w:sz w:val="24"/>
          <w:szCs w:val="24"/>
        </w:rPr>
        <w:t xml:space="preserve">Махновского </w:t>
      </w:r>
      <w:r w:rsidRPr="00CE4A86">
        <w:rPr>
          <w:rFonts w:ascii="Arial" w:hAnsi="Arial" w:cs="Arial"/>
          <w:sz w:val="24"/>
          <w:szCs w:val="24"/>
        </w:rPr>
        <w:t>сельсовета.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CE4A86">
        <w:rPr>
          <w:rFonts w:ascii="Arial" w:hAnsi="Arial" w:cs="Arial"/>
          <w:sz w:val="24"/>
          <w:szCs w:val="24"/>
        </w:rPr>
        <w:t xml:space="preserve">. В решении об увольнении (освобождении от должности) лица, замещающего муниципальную должность, в связи с утратой доверия </w:t>
      </w:r>
      <w:r w:rsidRPr="00CE4A86">
        <w:rPr>
          <w:rFonts w:ascii="Arial" w:hAnsi="Arial" w:cs="Arial"/>
          <w:sz w:val="24"/>
          <w:szCs w:val="24"/>
        </w:rPr>
        <w:lastRenderedPageBreak/>
        <w:t>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13.1. Федерального закона от 25.12.2008 № 273-ФЗ «О противодействии коррупции».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CE4A8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E4A86">
        <w:rPr>
          <w:rFonts w:ascii="Arial" w:hAnsi="Arial" w:cs="Arial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трех рабочих дней со дня принятия соответствующего решения вручается указанному лицу под расписку, либо в этот же срок направляется ему заказным письмом с уведомлением.</w:t>
      </w:r>
      <w:proofErr w:type="gramEnd"/>
      <w:r w:rsidRPr="00CE4A86">
        <w:rPr>
          <w:rFonts w:ascii="Arial" w:hAnsi="Arial" w:cs="Arial"/>
          <w:sz w:val="24"/>
          <w:szCs w:val="24"/>
        </w:rPr>
        <w:t xml:space="preserve">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485399" w:rsidRPr="00C23D8B" w:rsidRDefault="00485399" w:rsidP="003924F9">
      <w:pPr>
        <w:pStyle w:val="ConsPlusNormal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C23D8B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Pr="00C23D8B">
        <w:rPr>
          <w:rFonts w:ascii="Arial" w:hAnsi="Arial" w:cs="Arial"/>
          <w:color w:val="FF0000"/>
          <w:sz w:val="24"/>
          <w:szCs w:val="24"/>
        </w:rPr>
        <w:t xml:space="preserve">. В случае если лицо, замещающее муниципальную должность, не согласно с решением Собрания депутатов </w:t>
      </w:r>
      <w:r w:rsidR="00206751">
        <w:rPr>
          <w:rFonts w:ascii="Arial" w:hAnsi="Arial" w:cs="Arial"/>
          <w:color w:val="FF0000"/>
          <w:sz w:val="24"/>
          <w:szCs w:val="24"/>
        </w:rPr>
        <w:t xml:space="preserve">Махновского </w:t>
      </w:r>
      <w:r w:rsidRPr="00C23D8B">
        <w:rPr>
          <w:rFonts w:ascii="Arial" w:hAnsi="Arial" w:cs="Arial"/>
          <w:color w:val="FF0000"/>
          <w:sz w:val="24"/>
          <w:szCs w:val="24"/>
        </w:rPr>
        <w:t xml:space="preserve">сельсовета об увольнении (освобождении от должности) в связи с утратой доверия, он вправе обжаловать указанное решение в </w:t>
      </w:r>
      <w:proofErr w:type="gramStart"/>
      <w:r w:rsidRPr="00C23D8B">
        <w:rPr>
          <w:rFonts w:ascii="Arial" w:hAnsi="Arial" w:cs="Arial"/>
          <w:color w:val="FF0000"/>
          <w:sz w:val="24"/>
          <w:szCs w:val="24"/>
        </w:rPr>
        <w:t>порядке</w:t>
      </w:r>
      <w:proofErr w:type="gramEnd"/>
      <w:r w:rsidRPr="00C23D8B">
        <w:rPr>
          <w:rFonts w:ascii="Arial" w:hAnsi="Arial" w:cs="Arial"/>
          <w:color w:val="FF0000"/>
          <w:sz w:val="24"/>
          <w:szCs w:val="24"/>
        </w:rPr>
        <w:t xml:space="preserve"> установленном законодательством.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CE4A86">
        <w:rPr>
          <w:rFonts w:ascii="Arial" w:hAnsi="Arial" w:cs="Arial"/>
          <w:sz w:val="24"/>
          <w:szCs w:val="24"/>
        </w:rPr>
        <w:t>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(обнародованию) в средствах массовой информации в течение 5 дней с момента его принятия.</w:t>
      </w:r>
    </w:p>
    <w:p w:rsidR="00485399" w:rsidRPr="00CE4A86" w:rsidRDefault="00485399" w:rsidP="00954D1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485399" w:rsidRPr="00CE4A86" w:rsidSect="00CE4A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C1" w:rsidRDefault="008523C1" w:rsidP="00206751">
      <w:pPr>
        <w:spacing w:after="0" w:line="240" w:lineRule="auto"/>
      </w:pPr>
      <w:r>
        <w:separator/>
      </w:r>
    </w:p>
  </w:endnote>
  <w:endnote w:type="continuationSeparator" w:id="0">
    <w:p w:rsidR="008523C1" w:rsidRDefault="008523C1" w:rsidP="0020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C1" w:rsidRDefault="008523C1" w:rsidP="00206751">
      <w:pPr>
        <w:spacing w:after="0" w:line="240" w:lineRule="auto"/>
      </w:pPr>
      <w:r>
        <w:separator/>
      </w:r>
    </w:p>
  </w:footnote>
  <w:footnote w:type="continuationSeparator" w:id="0">
    <w:p w:rsidR="008523C1" w:rsidRDefault="008523C1" w:rsidP="0020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02A7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2B267B6F"/>
    <w:multiLevelType w:val="hybridMultilevel"/>
    <w:tmpl w:val="7D4079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A15FC"/>
    <w:multiLevelType w:val="hybridMultilevel"/>
    <w:tmpl w:val="7EF27E56"/>
    <w:lvl w:ilvl="0" w:tplc="EE98C2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35"/>
    <w:rsid w:val="00061E13"/>
    <w:rsid w:val="000D3E44"/>
    <w:rsid w:val="00142BB3"/>
    <w:rsid w:val="001B0EF3"/>
    <w:rsid w:val="001C32C3"/>
    <w:rsid w:val="0020566C"/>
    <w:rsid w:val="00206751"/>
    <w:rsid w:val="00253EAD"/>
    <w:rsid w:val="002B1E76"/>
    <w:rsid w:val="002C0CC9"/>
    <w:rsid w:val="002F02CC"/>
    <w:rsid w:val="002F2AE2"/>
    <w:rsid w:val="00303437"/>
    <w:rsid w:val="00321A24"/>
    <w:rsid w:val="00336EEA"/>
    <w:rsid w:val="00372376"/>
    <w:rsid w:val="0038001C"/>
    <w:rsid w:val="003924F9"/>
    <w:rsid w:val="00396342"/>
    <w:rsid w:val="003A3B93"/>
    <w:rsid w:val="003B44D8"/>
    <w:rsid w:val="003C5E93"/>
    <w:rsid w:val="00401F1B"/>
    <w:rsid w:val="0042714A"/>
    <w:rsid w:val="00442FBA"/>
    <w:rsid w:val="00443AC6"/>
    <w:rsid w:val="00455DED"/>
    <w:rsid w:val="00485399"/>
    <w:rsid w:val="00490D37"/>
    <w:rsid w:val="004D0F94"/>
    <w:rsid w:val="00594181"/>
    <w:rsid w:val="00597984"/>
    <w:rsid w:val="005E0CBA"/>
    <w:rsid w:val="00611C3F"/>
    <w:rsid w:val="00673F8B"/>
    <w:rsid w:val="00687DD1"/>
    <w:rsid w:val="006A714E"/>
    <w:rsid w:val="006E6370"/>
    <w:rsid w:val="006F10FA"/>
    <w:rsid w:val="00713A65"/>
    <w:rsid w:val="007936AE"/>
    <w:rsid w:val="0079409D"/>
    <w:rsid w:val="007E2D98"/>
    <w:rsid w:val="007E3299"/>
    <w:rsid w:val="007F3FD6"/>
    <w:rsid w:val="00831DB4"/>
    <w:rsid w:val="00843023"/>
    <w:rsid w:val="00845883"/>
    <w:rsid w:val="008523C1"/>
    <w:rsid w:val="00870074"/>
    <w:rsid w:val="00885839"/>
    <w:rsid w:val="008D2EF1"/>
    <w:rsid w:val="00954D18"/>
    <w:rsid w:val="009612A8"/>
    <w:rsid w:val="009663F5"/>
    <w:rsid w:val="009720F9"/>
    <w:rsid w:val="009750E3"/>
    <w:rsid w:val="009959B9"/>
    <w:rsid w:val="009B7991"/>
    <w:rsid w:val="009C3B26"/>
    <w:rsid w:val="009D2661"/>
    <w:rsid w:val="009F640F"/>
    <w:rsid w:val="00A15311"/>
    <w:rsid w:val="00A84129"/>
    <w:rsid w:val="00A8726A"/>
    <w:rsid w:val="00AA0265"/>
    <w:rsid w:val="00B64BC2"/>
    <w:rsid w:val="00B64EC2"/>
    <w:rsid w:val="00B9057F"/>
    <w:rsid w:val="00BC4897"/>
    <w:rsid w:val="00BD5682"/>
    <w:rsid w:val="00C10BFC"/>
    <w:rsid w:val="00C17616"/>
    <w:rsid w:val="00C23D8B"/>
    <w:rsid w:val="00C32722"/>
    <w:rsid w:val="00C453B9"/>
    <w:rsid w:val="00C66133"/>
    <w:rsid w:val="00C70642"/>
    <w:rsid w:val="00C80DC4"/>
    <w:rsid w:val="00CE4A86"/>
    <w:rsid w:val="00D02C25"/>
    <w:rsid w:val="00D02C66"/>
    <w:rsid w:val="00D073C4"/>
    <w:rsid w:val="00D12E95"/>
    <w:rsid w:val="00D8218D"/>
    <w:rsid w:val="00DB2340"/>
    <w:rsid w:val="00DB7DD6"/>
    <w:rsid w:val="00DC3D16"/>
    <w:rsid w:val="00DD7835"/>
    <w:rsid w:val="00DE4039"/>
    <w:rsid w:val="00DF30FF"/>
    <w:rsid w:val="00E10564"/>
    <w:rsid w:val="00E13855"/>
    <w:rsid w:val="00E44769"/>
    <w:rsid w:val="00E473CE"/>
    <w:rsid w:val="00E619A5"/>
    <w:rsid w:val="00E61EAC"/>
    <w:rsid w:val="00EB1F0D"/>
    <w:rsid w:val="00EC7935"/>
    <w:rsid w:val="00F70320"/>
    <w:rsid w:val="00FE5243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039"/>
    <w:pPr>
      <w:ind w:left="720"/>
      <w:contextualSpacing/>
    </w:pPr>
  </w:style>
  <w:style w:type="paragraph" w:styleId="a4">
    <w:name w:val="No Spacing"/>
    <w:uiPriority w:val="99"/>
    <w:qFormat/>
    <w:rsid w:val="00FE6CD3"/>
    <w:rPr>
      <w:lang w:eastAsia="en-US"/>
    </w:rPr>
  </w:style>
  <w:style w:type="paragraph" w:customStyle="1" w:styleId="ConsPlusNormal">
    <w:name w:val="ConsPlusNormal"/>
    <w:uiPriority w:val="99"/>
    <w:rsid w:val="00AA026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02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CE4A86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CE4A86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E4A86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E4A86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E4A86"/>
    <w:rPr>
      <w:rFonts w:cs="Times New Roman"/>
      <w:b/>
      <w:bCs/>
      <w:w w:val="120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CE4A86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/>
      <w:b/>
      <w:bCs/>
      <w:noProof/>
      <w:w w:val="120"/>
      <w:lang w:eastAsia="ru-RU"/>
    </w:rPr>
  </w:style>
  <w:style w:type="paragraph" w:styleId="a7">
    <w:name w:val="header"/>
    <w:basedOn w:val="a"/>
    <w:link w:val="a8"/>
    <w:uiPriority w:val="99"/>
    <w:unhideWhenUsed/>
    <w:rsid w:val="002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751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675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039"/>
    <w:pPr>
      <w:ind w:left="720"/>
      <w:contextualSpacing/>
    </w:pPr>
  </w:style>
  <w:style w:type="paragraph" w:styleId="a4">
    <w:name w:val="No Spacing"/>
    <w:uiPriority w:val="99"/>
    <w:qFormat/>
    <w:rsid w:val="00FE6CD3"/>
    <w:rPr>
      <w:lang w:eastAsia="en-US"/>
    </w:rPr>
  </w:style>
  <w:style w:type="paragraph" w:customStyle="1" w:styleId="ConsPlusNormal">
    <w:name w:val="ConsPlusNormal"/>
    <w:uiPriority w:val="99"/>
    <w:rsid w:val="00AA026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02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CE4A86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CE4A86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E4A86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E4A86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E4A86"/>
    <w:rPr>
      <w:rFonts w:cs="Times New Roman"/>
      <w:b/>
      <w:bCs/>
      <w:w w:val="120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CE4A86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/>
      <w:b/>
      <w:bCs/>
      <w:noProof/>
      <w:w w:val="120"/>
      <w:lang w:eastAsia="ru-RU"/>
    </w:rPr>
  </w:style>
  <w:style w:type="paragraph" w:styleId="a7">
    <w:name w:val="header"/>
    <w:basedOn w:val="a"/>
    <w:link w:val="a8"/>
    <w:uiPriority w:val="99"/>
    <w:unhideWhenUsed/>
    <w:rsid w:val="002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751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67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Тихонова</dc:creator>
  <cp:lastModifiedBy>DIALOG</cp:lastModifiedBy>
  <cp:revision>2</cp:revision>
  <cp:lastPrinted>2017-08-11T11:01:00Z</cp:lastPrinted>
  <dcterms:created xsi:type="dcterms:W3CDTF">2017-09-07T04:13:00Z</dcterms:created>
  <dcterms:modified xsi:type="dcterms:W3CDTF">2017-09-07T04:13:00Z</dcterms:modified>
</cp:coreProperties>
</file>