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E3D0C" w:rsidRDefault="00DE247F" w:rsidP="00BE3D0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2E74B5" w:themeColor="accent1" w:themeShade="BF"/>
          <w:sz w:val="40"/>
          <w:szCs w:val="40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4279050" wp14:editId="30E8D214">
                <wp:extent cx="304800" cy="304800"/>
                <wp:effectExtent l="0" t="0" r="0" b="0"/>
                <wp:docPr id="1" name="AutoShape 1" descr="https://artemovsky66.ru/media/cache/66/5e/13/24/05/ab/665e132405abe02407d1fa7a7efde41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68C73EF4" id="AutoShape 1" o:spid="_x0000_s1026" alt="https://artemovsky66.ru/media/cache/66/5e/13/24/05/ab/665e132405abe02407d1fa7a7efde417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fkH89PUCAAAa&#10;BgAADgAAAAAAAAAAAAAAAAAuAgAAZHJzL2Uyb0RvYy54bWxQSwECLQAUAAYACAAAACEATKDpLNgA&#10;AAADAQAADwAAAAAAAAAAAAAAAABPBQAAZHJzL2Rvd25yZXYueG1sUEsFBgAAAAAEAAQA8wAAAFQG&#10;AAAAAA==&#10;" filled="f" stroked="f">
                <o:lock v:ext="edit" aspectratio="t"/>
                <w10:anchorlock/>
              </v:rect>
            </w:pict>
          </mc:Fallback>
        </mc:AlternateContent>
      </w:r>
      <w:r w:rsidR="00BE3D0C">
        <w:rPr>
          <w:rFonts w:ascii="Times New Roman" w:hAnsi="Times New Roman" w:cs="Times New Roman"/>
          <w:b/>
          <w:color w:val="2E74B5" w:themeColor="accent1" w:themeShade="BF"/>
          <w:sz w:val="40"/>
          <w:szCs w:val="40"/>
        </w:rPr>
        <w:t>ПАМЯТКА</w:t>
      </w:r>
    </w:p>
    <w:p w:rsidR="00BE3D0C" w:rsidRDefault="00BE3D0C" w:rsidP="00BE3D0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>ПО ПРОТИВОДЕЙСТВИЮ КОРРУПЦИИ</w:t>
      </w:r>
    </w:p>
    <w:p w:rsidR="00BE3D0C" w:rsidRDefault="00BE3D0C" w:rsidP="00BE3D0C">
      <w:pPr>
        <w:spacing w:after="0" w:line="240" w:lineRule="auto"/>
        <w:outlineLvl w:val="1"/>
        <w:rPr>
          <w:rFonts w:ascii="Microsoft Sans Serif" w:eastAsia="Times New Roman" w:hAnsi="Microsoft Sans Serif" w:cs="Microsoft Sans Serif"/>
          <w:b/>
          <w:bCs/>
          <w:caps/>
          <w:color w:val="003CAA"/>
          <w:sz w:val="21"/>
          <w:szCs w:val="21"/>
          <w:lang w:eastAsia="ru-RU"/>
        </w:rPr>
      </w:pPr>
    </w:p>
    <w:p w:rsidR="00BE3D0C" w:rsidRDefault="00BE3D0C" w:rsidP="00BE3D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У ВАС ВЫМОГАЮТ ВЗЯТКУ: КАК ПОСТУПИТЬ? </w:t>
      </w:r>
    </w:p>
    <w:p w:rsidR="00BE3D0C" w:rsidRDefault="00BE3D0C" w:rsidP="00BE3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BE3D0C" w:rsidRDefault="00BE3D0C" w:rsidP="00BE3D0C">
      <w:pPr>
        <w:pStyle w:val="Default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3810</wp:posOffset>
            </wp:positionV>
            <wp:extent cx="1352550" cy="1114425"/>
            <wp:effectExtent l="0" t="0" r="0" b="9525"/>
            <wp:wrapSquare wrapText="bothSides"/>
            <wp:docPr id="8" name="Рисунок 8" descr="Картинки по запросу взятка картинки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Картинки по запросу взятка картинки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70C0"/>
          <w:sz w:val="28"/>
          <w:szCs w:val="28"/>
        </w:rPr>
        <w:t>ПОД ВЫМОГАТЕЛЬСТВОМ ВЗЯТКИ ПОНИМАЕТСЯ</w:t>
      </w:r>
      <w:r>
        <w:rPr>
          <w:rFonts w:eastAsia="Times New Roman"/>
          <w:color w:val="36363C"/>
          <w:sz w:val="28"/>
          <w:szCs w:val="28"/>
          <w:lang w:eastAsia="ru-RU"/>
        </w:rPr>
        <w:t xml:space="preserve"> требование </w:t>
      </w:r>
      <w:r>
        <w:rPr>
          <w:sz w:val="28"/>
          <w:szCs w:val="28"/>
        </w:rPr>
        <w:t xml:space="preserve">должностного лица дать взятку либо передать незаконное вознаграждение в виде денег, ценных бумаг, иного имущества под угрозой совершения действий, которые могут причинить ущерб законным интересам гражданина либо поставить последнего в такие условия, при которых он вынужден дать взятку либо совершить коммерческий подкуп с целью предотвращения вредных последствий для его </w:t>
      </w:r>
      <w:proofErr w:type="spellStart"/>
      <w:r>
        <w:rPr>
          <w:sz w:val="28"/>
          <w:szCs w:val="28"/>
        </w:rPr>
        <w:t>правоохраняемых</w:t>
      </w:r>
      <w:proofErr w:type="spellEnd"/>
      <w:r>
        <w:rPr>
          <w:sz w:val="28"/>
          <w:szCs w:val="28"/>
        </w:rPr>
        <w:t xml:space="preserve"> интересов </w:t>
      </w:r>
      <w:r>
        <w:rPr>
          <w:sz w:val="28"/>
          <w:szCs w:val="28"/>
        </w:rPr>
        <w:br/>
        <w:t xml:space="preserve">(пункт 15 Постановления Пленума Верховного Суда Российской Федерации № 6). </w:t>
      </w:r>
    </w:p>
    <w:p w:rsidR="00BE3D0C" w:rsidRDefault="00BE3D0C" w:rsidP="00BE3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Вымогательство взятки может осуществляться как в виде прямого требования, так и косвенным образом.</w:t>
      </w:r>
    </w:p>
    <w:p w:rsidR="00BE3D0C" w:rsidRDefault="00BE3D0C" w:rsidP="00BE3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ВЗЯТКОЙ МОГУТ БЫТЬ:</w:t>
      </w:r>
    </w:p>
    <w:p w:rsidR="00BE3D0C" w:rsidRDefault="00BE3D0C" w:rsidP="00BE3D0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предметы 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– деньги, в том числе валюта, банковские чеки и ценные бумаги, изделия из драгоценных металлов и камней, автомашины, квартиры, дачи и загородные дома, продукты питания, бытовая техника и приборы, другие товары, земельные участки и другая недвижимость;</w:t>
      </w:r>
    </w:p>
    <w:p w:rsidR="00BE3D0C" w:rsidRDefault="00BE3D0C" w:rsidP="00BE3D0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услуги имущественного характера 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– лечение, ремонтные 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  <w:t>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</w:t>
      </w:r>
    </w:p>
    <w:p w:rsidR="00BE3D0C" w:rsidRDefault="00BE3D0C" w:rsidP="00BE3D0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иные формы взятки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– передача денег якобы в долг, банковская ссуда в долг или под видом погашения несуществующего кредита, оплата товаров 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  <w:t xml:space="preserve">по заниженной цене и покупка товаров у определённого продавца по завышенной цене, заключение фиктивных трудовых договоров с выплатой зарплаты взяточнику или указанным им лицам (родственникам, друзьям), получение выгодного или льготного кредита, завышение гонораров за лекции, статьи или книги, преднамеренный проигрыш в карты, бильярд и т.п., «случайный» выигрыш в казино, прощение долга, уменьшение арендной платы, фиктивная страховка, увеличение процентных ставок по банковскому вкладу или уменьшение процентных ставок по кредиту, другие блага, полученные безвозмездно или 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  <w:t>по заниженной стоимости.</w:t>
      </w:r>
    </w:p>
    <w:p w:rsidR="00BE3D0C" w:rsidRDefault="00BE3D0C" w:rsidP="00BE3D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ОТВЕТСТВЕННОСТЬ ЗА ВЗЯТОЧНИЧЕСТВО</w:t>
      </w:r>
    </w:p>
    <w:p w:rsidR="00BE3D0C" w:rsidRDefault="00BE3D0C" w:rsidP="00BE3D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-4445</wp:posOffset>
            </wp:positionV>
            <wp:extent cx="1283335" cy="860425"/>
            <wp:effectExtent l="0" t="0" r="0" b="0"/>
            <wp:wrapSquare wrapText="bothSides"/>
            <wp:docPr id="7" name="Рисунок 7" descr="Картинки по запросу ОТВЕТСТВЕННОСТЬ ЗА КОРРУПЦИЮ ФОТО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Картинки по запросу ОТВЕТСТВЕННОСТЬ ЗА КОРРУПЦИЮ ФОТО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860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Уголовный кодекс Российской Федерации предусматривает четыре вида преступлений, связанных со взяткой: </w:t>
      </w:r>
    </w:p>
    <w:p w:rsidR="00BE3D0C" w:rsidRDefault="00BE3D0C" w:rsidP="00BE3D0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lastRenderedPageBreak/>
        <w:t xml:space="preserve">получение взятки (статья 290 УК РФ); </w:t>
      </w:r>
    </w:p>
    <w:p w:rsidR="00BE3D0C" w:rsidRDefault="00BE3D0C" w:rsidP="00BE3D0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дача взятки (статья 291 УК РФ);</w:t>
      </w:r>
    </w:p>
    <w:p w:rsidR="00BE3D0C" w:rsidRDefault="00BE3D0C" w:rsidP="00BE3D0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посредничество во взяточничестве (статья 291.1 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  <w:t>УК РФ);</w:t>
      </w:r>
    </w:p>
    <w:p w:rsidR="00BE3D0C" w:rsidRDefault="00BE3D0C" w:rsidP="00BE3D0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мелкое взяточничество (статья 291.2 УК РФ).</w:t>
      </w:r>
    </w:p>
    <w:p w:rsidR="00BE3D0C" w:rsidRDefault="00BE3D0C" w:rsidP="00BE3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КТО МОЖЕТ БЫТЬ ПРИВЛЕЧЁН К УГОЛОВНОЙ ОТВЕТСТВЕННОСТИ ЗА ВЗЯТНИЧЕСТВО?</w:t>
      </w:r>
    </w:p>
    <w:p w:rsidR="00BE3D0C" w:rsidRDefault="00BE3D0C" w:rsidP="00BE3D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4445</wp:posOffset>
            </wp:positionV>
            <wp:extent cx="1260475" cy="807085"/>
            <wp:effectExtent l="0" t="0" r="0" b="0"/>
            <wp:wrapSquare wrapText="bothSides"/>
            <wp:docPr id="6" name="Рисунок 6" descr="Картинки по запросу написать заявление о коррупции  картинки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Картинки по запросу написать заявление о коррупции  картинки">
                      <a:hlinkClick r:id="rId1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807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За взяточничество к уголовной ответственности привлекаются: </w:t>
      </w:r>
    </w:p>
    <w:p w:rsidR="00BE3D0C" w:rsidRDefault="00BE3D0C" w:rsidP="00BE3D0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взяткодатель;</w:t>
      </w:r>
    </w:p>
    <w:p w:rsidR="00BE3D0C" w:rsidRDefault="00BE3D0C" w:rsidP="00BE3D0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взяткополучатель;</w:t>
      </w:r>
    </w:p>
    <w:p w:rsidR="00BE3D0C" w:rsidRDefault="00BE3D0C" w:rsidP="00BE3D0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посредник во взяточничестве (тот, кто непосредственно передаёт взятку по поручению взяткодателя или взяткополучателя либо иным образом способствует взяткодателю и (или) взяткополучателю в достижении либо реализации соглашения между ними 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  <w:t>о получении и даче взятки).</w:t>
      </w:r>
    </w:p>
    <w:p w:rsidR="00BE3D0C" w:rsidRDefault="00BE3D0C" w:rsidP="00BE3D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ЭТО ВАЖНО ЗНАТЬ!</w:t>
      </w:r>
    </w:p>
    <w:p w:rsidR="00BE3D0C" w:rsidRDefault="00BE3D0C" w:rsidP="00BE3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ОСВОБОЖДАЕТСЯ ОТ УГОЛОВНОЙ ОТВЕТСТВЕННОСТИ 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лицо, давшее взятку либо передавшее взятку, если оно:</w:t>
      </w:r>
    </w:p>
    <w:p w:rsidR="00BE3D0C" w:rsidRDefault="00BE3D0C" w:rsidP="00BE3D0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активно способствовало раскрытию, пресечению и (или) расследованию преступления;</w:t>
      </w:r>
    </w:p>
    <w:p w:rsidR="00BE3D0C" w:rsidRDefault="00BE3D0C" w:rsidP="00BE3D0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либо в отношении его имело место вымогательство взятки со стороны должностного лица;</w:t>
      </w:r>
    </w:p>
    <w:p w:rsidR="00BE3D0C" w:rsidRDefault="00BE3D0C" w:rsidP="00BE3D0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либо лицо после совершения преступления добровольно сообщило 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  <w:t>в орган, имеющий право возбудить уголовное дело, о даче (передаче) взятки.</w:t>
      </w:r>
    </w:p>
    <w:p w:rsidR="00BE3D0C" w:rsidRDefault="00BE3D0C" w:rsidP="00BE3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ПОМНИТЕ!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может быть признано добровольным заявление о даче взятки, если правоохранительным органам стало известно об этом из других источников и лицо, передавшее взятку, поставлено перед фактом обнаружения совершения им преступления.</w:t>
      </w:r>
    </w:p>
    <w:p w:rsidR="00BE3D0C" w:rsidRDefault="00BE3D0C" w:rsidP="00BE3D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ВАШИ ДЕЙСТВИЯ В СЛУЧАЕ ВЫМОГАТЕЛЬСТВА ВЗЯТКИ (ПОДКУПА):</w:t>
      </w:r>
    </w:p>
    <w:p w:rsidR="00BE3D0C" w:rsidRDefault="00BE3D0C" w:rsidP="00BE3D0C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53340</wp:posOffset>
                </wp:positionV>
                <wp:extent cx="361950" cy="371475"/>
                <wp:effectExtent l="19050" t="95250" r="38100" b="123825"/>
                <wp:wrapNone/>
                <wp:docPr id="5" name="Стрелка вправо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7147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1C6478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5" o:spid="_x0000_s1026" type="#_x0000_t13" style="position:absolute;margin-left:2.6pt;margin-top:4.2pt;width:28.5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" fillcolor="#5b9bd5 [3204]" strokecolor="#0070c0" strokeweight="3pt">
                <v:shadow on="t" color="#1f4d78 [1604]" opacity=".5" offset="1pt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внимательно выслушайте и запомните поставленные вымогателем условия (размер взятки, наименование товаров и характер услуг, сроки и способы передачи взятки, последовательность решения вопросов);</w:t>
      </w:r>
    </w:p>
    <w:p w:rsidR="00BE3D0C" w:rsidRDefault="00BE3D0C" w:rsidP="00BE3D0C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163830</wp:posOffset>
                </wp:positionV>
                <wp:extent cx="361950" cy="371475"/>
                <wp:effectExtent l="19050" t="95250" r="38100" b="123825"/>
                <wp:wrapNone/>
                <wp:docPr id="4" name="Стрелка вправо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7147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826713B" id="Стрелка вправо 4" o:spid="_x0000_s1026" type="#_x0000_t13" style="position:absolute;margin-left:2.6pt;margin-top:12.9pt;width:28.5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" fillcolor="#5b9bd5 [3204]" strokecolor="#0070c0" strokeweight="3pt">
                <v:shadow on="t" color="#1f4d78 [1604]" opacity=".5" offset="1pt"/>
              </v:shape>
            </w:pict>
          </mc:Fallback>
        </mc:AlternateContent>
      </w:r>
    </w:p>
    <w:p w:rsidR="00BE3D0C" w:rsidRDefault="00BE3D0C" w:rsidP="00BE3D0C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постарайтесь под любым благовидным предлогом перенести встречу 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  <w:t>для окончательного решения вопроса о передаче вознаграждения;</w:t>
      </w:r>
    </w:p>
    <w:p w:rsidR="00BE3D0C" w:rsidRDefault="00BE3D0C" w:rsidP="00BE3D0C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202565</wp:posOffset>
                </wp:positionV>
                <wp:extent cx="361950" cy="371475"/>
                <wp:effectExtent l="19050" t="95250" r="38100" b="123825"/>
                <wp:wrapNone/>
                <wp:docPr id="3" name="Стрелка вправо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7147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84FEFB9" id="Стрелка вправо 3" o:spid="_x0000_s1026" type="#_x0000_t13" style="position:absolute;margin-left:2.6pt;margin-top:15.95pt;width:28.5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" fillcolor="#5b9bd5 [3204]" strokecolor="#0070c0" strokeweight="3pt">
                <v:shadow on="t" color="#1f4d78 [1604]" opacity=".5" offset="1pt"/>
              </v:shape>
            </w:pict>
          </mc:Fallback>
        </mc:AlternateContent>
      </w:r>
    </w:p>
    <w:p w:rsidR="00BE3D0C" w:rsidRDefault="00BE3D0C" w:rsidP="00BE3D0C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поинтересуйтесь о гарантиях решения вопроса в случае дачи (передачи) взятки.</w:t>
      </w:r>
    </w:p>
    <w:p w:rsidR="00BE3D0C" w:rsidRDefault="00BE3D0C" w:rsidP="00BE3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При этом необходимо, чтобы инициатива передачи взятки исходила 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  <w:t xml:space="preserve">от должностного лица. В противном случае, возможна провокация с целью 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lastRenderedPageBreak/>
        <w:t>скомпрометировать Вас либо искусственно создать доказательства совершения Вами преступления.</w:t>
      </w:r>
    </w:p>
    <w:p w:rsidR="00BE3D0C" w:rsidRDefault="00BE3D0C" w:rsidP="00BE3D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ЧТО СЛЕДУЕТ ПРЕДПРИНЯТЬ В СЛУЧАЕ ВЫМОГАТЕЛЬСТВА</w:t>
      </w:r>
    </w:p>
    <w:p w:rsidR="00BE3D0C" w:rsidRDefault="00BE3D0C" w:rsidP="00BE3D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У ВАС ВЗЯТКИ?</w:t>
      </w:r>
    </w:p>
    <w:p w:rsidR="00BE3D0C" w:rsidRDefault="00BE3D0C" w:rsidP="00BE3D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59055</wp:posOffset>
            </wp:positionV>
            <wp:extent cx="1000125" cy="1000125"/>
            <wp:effectExtent l="0" t="0" r="9525" b="9525"/>
            <wp:wrapTight wrapText="bothSides">
              <wp:wrapPolygon edited="0">
                <wp:start x="0" y="0"/>
                <wp:lineTo x="0" y="21394"/>
                <wp:lineTo x="21394" y="21394"/>
                <wp:lineTo x="21394" y="0"/>
                <wp:lineTo x="0" y="0"/>
              </wp:wrapPolygon>
            </wp:wrapTight>
            <wp:docPr id="2" name="Рисунок 2" descr="Картинки по запросу вместе против коррупции картинки  фото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инки по запросу вместе против коррупции картинки  фото">
                      <a:hlinkClick r:id="rId1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САМЫЙ ЭФФЕКТИВНЫЙ СПОСОБ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первой возможности обратиться с устным или письменным сообщением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правоохранительные органы по месту Вашего жительства (районные, городские) или в их вышестоящие органы:</w:t>
      </w:r>
    </w:p>
    <w:p w:rsidR="0037175C" w:rsidRDefault="0037175C"/>
    <w:sectPr w:rsidR="0037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4109"/>
    <w:multiLevelType w:val="hybridMultilevel"/>
    <w:tmpl w:val="5AE8FC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AFF3D08"/>
    <w:multiLevelType w:val="hybridMultilevel"/>
    <w:tmpl w:val="339076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567789E"/>
    <w:multiLevelType w:val="hybridMultilevel"/>
    <w:tmpl w:val="0D7EF43A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DAD22B9"/>
    <w:multiLevelType w:val="hybridMultilevel"/>
    <w:tmpl w:val="921835D2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79B"/>
    <w:rsid w:val="0037175C"/>
    <w:rsid w:val="003A5B0C"/>
    <w:rsid w:val="00BE3D0C"/>
    <w:rsid w:val="00DD779B"/>
    <w:rsid w:val="00DE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D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D0C"/>
    <w:pPr>
      <w:ind w:left="720"/>
      <w:contextualSpacing/>
    </w:pPr>
  </w:style>
  <w:style w:type="paragraph" w:customStyle="1" w:styleId="Default">
    <w:name w:val="Default"/>
    <w:rsid w:val="00BE3D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D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D0C"/>
    <w:pPr>
      <w:ind w:left="720"/>
      <w:contextualSpacing/>
    </w:pPr>
  </w:style>
  <w:style w:type="paragraph" w:customStyle="1" w:styleId="Default">
    <w:name w:val="Default"/>
    <w:rsid w:val="00BE3D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3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ru/url?url=http://obozrevatel.com/crime/45806-na-cherkaschine-glavu-suda-privlekli-k-administrativnoj-otvetstvennosti-za-korruptsiyu.htm&amp;rct=j&amp;frm=1&amp;q=&amp;esrc=s&amp;sa=U&amp;ved=0ahUKEwjwj43r45POAhUL3SwKHZqwBfU4eBDBbggzMA8&amp;usg=AFQjCNHegT1Jt6o1DBGaiDGe5lGV4cYAaA" TargetMode="External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www.google.ru/url?url=http://nornd.ru/vpk/&amp;rct=j&amp;frm=1&amp;q=&amp;esrc=s&amp;sa=U&amp;ved=0ahUKEwjXtfCV35POAhUnYJoKHW3ACOc4oAEQwW4IKzAL&amp;usg=AFQjCNEe_sumHkgcReMM5sNMMexzuWDjj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ru/url?url=http://kbkt24.ru/news/ne-vzyatka-a-podarok/&amp;rct=j&amp;frm=1&amp;q=&amp;esrc=s&amp;sa=U&amp;ved=0ahUKEwji06CRoJ_OAhUJfywKHVP1DLk4mAIQwW4ILzAN&amp;usg=AFQjCNH613wIzO_1CZIeac77-FRDea_-Dw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ogle.ru/url?url=http://ege59.ru/2015/12/01/korrupciya-v-rossii-prestuplenie-ili-obychaj/&amp;rct=j&amp;frm=1&amp;q=&amp;esrc=s&amp;sa=U&amp;ved=0ahUKEwjy0NbTop_OAhXJBiwKHfSJC7U4hAIQwW4IKTAK&amp;usg=AFQjCNGgkz3BhK9qaoa0pvpckX0PYN8WA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PC2811131</dc:creator>
  <cp:lastModifiedBy>DIALOG</cp:lastModifiedBy>
  <cp:revision>2</cp:revision>
  <dcterms:created xsi:type="dcterms:W3CDTF">2022-12-23T10:58:00Z</dcterms:created>
  <dcterms:modified xsi:type="dcterms:W3CDTF">2022-12-23T10:58:00Z</dcterms:modified>
</cp:coreProperties>
</file>